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6.22 Elektron poçt</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təxminən 1971-ci il (Tomlinsonun şəbəkə poçtu); 1980–1990-cı illərdə internetdə kütləvi yayılma | Əsas simalar: Rey Tomlinson; daha əvvəlki vaxt bölgülü sistemlərdə mesajlaşma; sonrakı dövrdə SMTP və əlaqəli protokollar üçün IETF standartları</w:t>
      </w:r>
    </w:p>
    <w:p>
      <w:pPr>
        <w:spacing w:after="160" w:line="276" w:lineRule="auto"/>
      </w:pPr>
      <w:r>
        <w:rPr>
          <w:rFonts w:ascii="Calibri" w:hAnsi="Calibri" w:eastAsia="Calibri"/>
          <w:b w:val="0"/>
          <w:i w:val="0"/>
          <w:sz w:val="22"/>
        </w:rPr>
        <w:t>Elektron poçt yazılı mesajı rəqəmsal mətn şəklində göndərir. Mesaj istifadəçi onu açana qədər poçt qutusunda saxlanılır. @ işarəli ünvanlar kompüterləri kiçik poçt məntəqələrinə çevirdi və həm işgüzar, həm də şəxsi yazışmaları tamamilə dəyişdi.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Rey Tomlinson təxminən 1971-ci ildə ARPANET (internetin əcdadı olan ilk kompüter şəbəkəsi) üzərindən ilk şəbəkə elektron məktublarından birini göndərdi və ünvanlarda @ işarəsindən istifadə etməyi seçdi.</w:t>
      </w:r>
    </w:p>
    <w:p>
      <w:pPr>
        <w:pStyle w:val="ListBullet"/>
      </w:pPr>
      <w:r>
        <w:rPr>
          <w:rFonts w:ascii="Calibri" w:hAnsi="Calibri" w:eastAsia="Calibri"/>
          <w:b w:val="0"/>
          <w:i w:val="0"/>
          <w:sz w:val="22"/>
        </w:rPr>
        <w:t>Elektron poçt asinxrondur (yəni fərqli vaxtlarda işləyir): göndərənlə alanın eyni anda internetə qoşulu olması tələb olunmur.</w:t>
      </w:r>
    </w:p>
    <w:p>
      <w:pPr>
        <w:pStyle w:val="ListBullet"/>
      </w:pPr>
      <w:r>
        <w:rPr>
          <w:rFonts w:ascii="Calibri" w:hAnsi="Calibri" w:eastAsia="Calibri"/>
          <w:b w:val="0"/>
          <w:i w:val="0"/>
          <w:sz w:val="22"/>
        </w:rPr>
        <w:t>SMTP və başqa əlaqəli standartlar (ümumi qaydalar) məktubların müxtəlif kompüter sistemləri arasında ötürülməsini təmin etdi.</w:t>
      </w:r>
    </w:p>
    <w:p>
      <w:pPr>
        <w:pStyle w:val="ListBullet"/>
      </w:pPr>
      <w:r>
        <w:rPr>
          <w:rFonts w:ascii="Calibri" w:hAnsi="Calibri" w:eastAsia="Calibri"/>
          <w:b w:val="0"/>
          <w:i w:val="0"/>
          <w:sz w:val="22"/>
        </w:rPr>
        <w:t>Qoşmalar, veb-poçt və mobil tətbiqlər eyni əsas ideyanı genişləndirdi.</w:t>
      </w:r>
    </w:p>
    <w:p>
      <w:pPr>
        <w:pStyle w:val="ListBullet"/>
      </w:pPr>
      <w:r>
        <w:rPr>
          <w:rFonts w:ascii="Calibri" w:hAnsi="Calibri" w:eastAsia="Calibri"/>
          <w:b w:val="0"/>
          <w:i w:val="0"/>
          <w:sz w:val="22"/>
        </w:rPr>
        <w:t>Söhbət tətbiqlərinin sayı artsa da, elektron poçt iş yerlərində əsas ünsiyyət vasitəsi olaraq qalır.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Elektron poçt ünvanla tanınan kompüter istifadəçiləri arasında mətn, sonralar isə fayl göndərən sistemdir. Mesajlar «saxla və ötür» prinsipi ilə addım-addım hərəkət edir: onlar oxunana qədər poçt qutusunda gözləyir. Buna görə söhbətin eyni anda getməsi vacib deyil. Başlıqlar, qovluqlar və spam filtrləri (istənməyən mesajları ayıran proqramlar) nəhəng mesaj axınını nizamlayır. Gündəlik dillə desək, elektron poçt elektrik sürəti ilə hərəkət edən və hər nüsxəsinin göndərilməsi demək olar ki, heç nəyə başa gəlməyən bir məktubdur.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Şəbəkədən əvvəl də eyni kompüterdə işləyən istifadəçilər arasında yerli mesajlaşma mövcud idi. Rey Tomlinson ARPANET kompüterləri arasında poçt əlaqəsi yaratdı və istifadəçi@kompüter şəklindəki ünvanlamanı məşhurlaşdırdı. Müxtəlif sistemlərin bir-biri ilə işləməsini təmin edən proqramları, serverləri və qaydaları isə çoxsaylı mühəndis birgə hazırladı. Tomlinson bu tarixin rəmzi adıdır, amma gələnlər qutusu ortaq standartlar üzərində qurulub.</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1971-ci ildən sonra elektron poçt əvvəlcə tədqiqatçılar arasında, 1980-ci illərdə isə universitet və şirkətlərdə yayıldı. 1990-cı illərdə internetin böyüməsi elektron poçt ünvanını adi insanların da istifadəsinə verdi. Veb-poçt və smartfonlar gələnlər qutusunu iş masasından ayırdı — insanlar onu hər yerdən yoxlaya bildilər. Mesajların sayı kəskin artdı; bu uğurun yan təsiri kimi spam (istənməyən mesajlar) və fişinq (aldadıcı mesajla məlumat oğurluğu) də yarandı. Amma əsas model dəyişmədi: dünya miqyasında asinxron yazılı ünsiyyət.</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Elektron poçt etibarlı «saxla və ötür» şəbəkəsi, ünvanlama üsulları, sonralar isə rəqəmsal imza və şifrələmə (mesajı gizli kodla yazma) tələb etdi. O, sistemin bir hissəsi işləməsə belə bütövlükdə işləməli olan qaydalara nümunədir. Çox məlumat və mesajları sıralamaq problemi gələnlər qutusu ilə bağlı yeni tədqiqat mövzularına çevrildi. Elektron poçt göstərdi ki, bir-birindən asılı olmayan çoxlu kompüterlərin işini vahid bir prosesdə birləşdirmək mümkündür.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Forum yazıları, SMS və söhbət tətbiqləri asinxron (fərqli vaxtlarda gedən) müzakirə üsulunu elektron poçtdan götürüb. Şirkətlərin iş prosesləri, müraciət biletləri və bildirişlər hələ də elektron poçtla göndərilir. Parolun sıfırlanması və qəbzlər kimi kimlik təsdiqləri elektron poçt ünvanına bağlıdır. Müasir mesajlaşma sistemləri elektron poçtun çətinliklərindən uzaqlaşmağa çalışsa da, onun əhatə dairəsini təkrarlayır. Vizit kartındakı @ işarəsi artıq gündəlik həyatın bir hissəsidir.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Ofis işi gələnlər qutusu ətrafında yenidən quruldu, axşamlar isə oxunmamış mesaj sayı göstərən nişanlarla doldu. Okeanlarla ayrılan ailələr ucuz və gündəlik əlaqə saxlaya bildilər. Kağız məktublarla müqayisədə yazışma daha az rəsmi oldu, sonra isə yeni yazışma qaydaları yarandı. Sevgi məktubları və iş təklifləri ilə eyni kanaldan dələduzluq mesajları da gəldi. Yarım əsrdir ki, təşkilatlar insanlarla rəsmi ünsiyyəti əsasən elektron poçtla aparır.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Abbate, Janet. Inventing the Internet. Cambridge, MA: MIT Press, 1999.</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“Email” (“Elektron poçt”).</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https://www.britannica.com/technology/email</w:t>
        </w:r>
      </w:hyperlink>
    </w:p>
    <w:p>
      <w:pPr>
        <w:spacing w:after="80"/>
        <w:ind w:left="360"/>
      </w:pPr>
      <w:r>
        <w:rPr>
          <w:rFonts w:ascii="Calibri" w:hAnsi="Calibri" w:eastAsia="Calibri"/>
          <w:b w:val="0"/>
          <w:i w:val="0"/>
          <w:sz w:val="22"/>
        </w:rPr>
        <w:t>2. Internet Hall of Fame. Raymond Tomlinson.</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https://www.internethalloffame.org/inductee/raymond-tomlinson/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Şəbəkə və elektron poçt tarixi üzrə materiallar.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Surprising History of the Invention of Email” (“Elektron poçtun ixtirasının təəccüblü tarixi”).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https://www.smithsonianmag.com/innovation/how-email-was-invented-180974344/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mail" TargetMode="External"/><Relationship Id="rId10" Type="http://schemas.openxmlformats.org/officeDocument/2006/relationships/hyperlink" Target="https://www.internethalloffame.org/inductee/raymond-tomlinson/" TargetMode="External"/><Relationship Id="rId11" Type="http://schemas.openxmlformats.org/officeDocument/2006/relationships/hyperlink" Target="https://www.computerhistory.org/" TargetMode="External"/><Relationship Id="rId12" Type="http://schemas.openxmlformats.org/officeDocument/2006/relationships/hyperlink" Target="https://www.smithsonianmag.com/innovation/how-email-was-invented-180974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6.22 Elektron poçt</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