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6.26 Paltaryuyan maşın</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XVIII əsrin sonu–XIX əsrdə mexaniki yuyucu qurğular; XX əsrin əvvəllərində elektrikli maşınlar; əsrin ortalarında avtomatik proqramlar | Əsas simalar: əl ilə və mühərriklə işləyən yuyucu qurğuların çoxsaylı ixtiraçıları; avtomatik proqramları standartlaşdıran sonrakı məişət texnikası şirkətləri</w:t>
      </w:r>
    </w:p>
    <w:p>
      <w:pPr>
        <w:spacing w:after="160" w:line="276" w:lineRule="auto"/>
      </w:pPr>
      <w:r>
        <w:rPr>
          <w:rFonts w:ascii="Calibri" w:hAnsi="Calibri" w:eastAsia="Calibri"/>
          <w:b w:val="0"/>
          <w:i w:val="0"/>
          <w:sz w:val="22"/>
        </w:rPr>
        <w:t>Paltaryuyan maşın mexaniki hərəkət, su və yuyucu vasitə ilə paltarları təmizləyir. Bu, əl əməyini xeyli azaldır. Elektrikli və avtomatik modellər bütün günü alan paltar yuma işini bir düyməyə basmaqla başladılan adi bir işə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XIX əsrin taxta barabanlı və qarışdırıcılı yuyucu qurğuları paltarı daşda və ya yuyucu lövhədə əllə döyəcləmək ehtiyacını azaltdı.</w:t>
      </w:r>
    </w:p>
    <w:p>
      <w:pPr>
        <w:pStyle w:val="ListBullet"/>
      </w:pPr>
      <w:r>
        <w:rPr>
          <w:rFonts w:ascii="Calibri" w:hAnsi="Calibri" w:eastAsia="Calibri"/>
          <w:b w:val="0"/>
          <w:i w:val="0"/>
          <w:sz w:val="22"/>
        </w:rPr>
        <w:t>XX əsrin əvvəllərində elektrik mühərrikləri evlərdə və camaşırxanalarda sıxıcı valları və barabanları hərəkətə gətirdi.</w:t>
      </w:r>
    </w:p>
    <w:p>
      <w:pPr>
        <w:pStyle w:val="ListBullet"/>
      </w:pPr>
      <w:r>
        <w:rPr>
          <w:rFonts w:ascii="Calibri" w:hAnsi="Calibri" w:eastAsia="Calibri"/>
          <w:b w:val="0"/>
          <w:i w:val="0"/>
          <w:sz w:val="22"/>
        </w:rPr>
        <w:t>Avtomatik maşınlar yuma, yaxalama və sıxma mərhələlərini qapalı çənin daxilində birləşdirdi.</w:t>
      </w:r>
    </w:p>
    <w:p>
      <w:pPr>
        <w:pStyle w:val="ListBullet"/>
      </w:pPr>
      <w:r>
        <w:rPr>
          <w:rFonts w:ascii="Calibri" w:hAnsi="Calibri" w:eastAsia="Calibri"/>
          <w:b w:val="0"/>
          <w:i w:val="0"/>
          <w:sz w:val="22"/>
        </w:rPr>
        <w:t>Yuyucu vasitələrin kimyası və isti su sistemləri maşınla birlikdə işləyərək çirki daha etibarlı təmizlədi.</w:t>
      </w:r>
    </w:p>
    <w:p>
      <w:pPr>
        <w:pStyle w:val="ListBullet"/>
      </w:pPr>
      <w:r>
        <w:rPr>
          <w:rFonts w:ascii="Calibri" w:hAnsi="Calibri" w:eastAsia="Calibri"/>
          <w:b w:val="0"/>
          <w:i w:val="0"/>
          <w:sz w:val="22"/>
        </w:rPr>
        <w:t>Özünəxidmət camaşırxanaları, sonra isə evdəki paltaryuyan maşınlar cəmiyyətlərdə ev işlərinə sərf olunan vaxtın bölgüsünü dəyişdi.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Paltaryuyan maşın parçaları isladan, hərəkət etdirən, yaxalayan və adətən fırladaraq sıxan bir məişət cihazıdır. İlk modellər əl ilə fırladılan çənlərdən ibarət idi. Müasir maşınlarda elektrik mühərriki, taymer və ya idarəetmə bloku, həmçinin nasoslar işləyir. Yuyucu vasitə və su temperaturu kimyəvi işi, baraban isə mexaniki işi görür. Sadə dillə desək, paltaryuyan maşın həftə boyu çirklənən paltarları əllə sürtmədən təmizləyən bir qurğudur.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Paltar yumanın mexanikləşdirilməsi tək bir ixtiraçıya aid deyil. XIX əsrdə Avropa və Şimali Amerikada barabanlar, yuyucu döyəclər və sıxıcı vallar üçün çoxlu patent qeydə alındı. Sonralar elektrik şirkətləri və məişət texnikası istehsalçıları mühərrikləri markalı korpuslarda birləşdirdilər. Avtomatik maşınların mühəndisləri suyun sızmasının qarşısını almağı, balanssızlığın idarəsini və yuma proqramlarının ardıcıllığını təkmilləşdirdilər. Bu texnologiya ev ehtiyacı ilə emalatxana yaradıcılığının birgə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Əl ilə işləyən yuyucu qurğular XIX əsr boyu yuyucu lövhələr və paltarın qaynadıldığı mis qazanlarla yanaşı istifadə olundu. Təxminən 1900-cü ildən sonra elektrikləşmə varlı evlərin camaşır otaqlarına və kommersiya camaşırxanalarına mühərrikli maşınlar gətirdi. Tam avtomatik modellər XX əsrin ortalarından sonra sənayeləşmiş ölkələrdə yayıldı, sonra isə gəlirlər və elektrik şəbəkələri artdıqca bütün dünyaya yayıldı. Öndən və üstdən yüklənən maşınlar su sərfiyyatı və parçaya təsir baxımından bir-biri ilə rəqabət apardı. Mikrokontrollerlər (kiçik idarəedici komputer çipləri) sonralar sensorlar əlavə etsə də, əsas islatma-hərəkət-sıxma prinsipi dəyişmədi.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Paltaryuyan maşınlar tətbiqi maye dinamikası (suyun hərəkətini öyrənən elm sahəsi), mühərrikin idarə olunması, həmçinin istiyə, qələviyə (sabun kimi maddələrin əsas xüsusiyyəti) və balanssızlığa davamlı materiallar tələb etdi. Toxuculuq elmi maşında yuyulma zamanı parçaların necə yığıldığını və rənglərin necə solduğunu ölçdü. Vaxt istifadəsi ilə bağlı sorğular paltar yumağa sərf olunan əməyi iqtisadi bir göstəriciyə çevirdi. Elmi baxımdan maşın “kifayət qədər təmiz” anlayışını təkrarlana bilən proqram parametrlərinə çevirdi.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Məişət texnikası sənayesi, yuyucu vasitələrin reklamı və süni parçalar maşınla yuma texnologiyası ilə birlikdə inkişaf etdi. Qabyuyan və paltarqurudan maşınlarda eyni nasos, qızdırıcı və qapalı korpus prinsiplərindən istifadə olundu. Su və enerji qənaəti nişanları mühəndisləri sərfiyyatı azaltmağa sövq etdi. Ağıllı evlərdə vaxt üzrə proqramlaşdırma isə həmin barabanın üzərinə əlavə olunmuş yeni bir idarəetmə imkanıdır.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Paltar sürtməyə sərf olunan saatlar artıq pulla işə, təhsilə və ya istirahətə ayrıla bildi. Amma bu üstünlük qadınlar və kişilər, eləcə də fərqli sosial təbəqələr arasında həmişə bərabər bölünmədi. Tez-tez yuma ucuzlaşdıqca təmiz geyimə dair gözləntilər yüksəldi. Səs-küy, süni parçalardan ayrılan mikroplastiklər (çox kiçik plastik hissəciklər) və su sərfiyyatı yeni problemlərə çevrildi. Buna baxmayaraq, paltaryuyan maşın bir çox evdə gündəlik səliqəli görünüşü təmin edən səssiz bir qüvvədir.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Cowan, Ruth Schwartz. More Work for Mother: The Ironies of Household Technology from the Open Hearth to the Microwave. New York: Basic Books, 1983.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“Washing machine” (“Paltaryuyan maşın”).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https://www.britannica.com/technology/washing-machine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Museum of American History. Paltar yuma və ev işlərinə dair kolleksiyalar.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https://americanhistory.si.edu/</w:t>
        </w:r>
      </w:hyperlink>
    </w:p>
    <w:p>
      <w:pPr>
        <w:spacing w:after="80"/>
        <w:ind w:left="360"/>
      </w:pPr>
      <w:r>
        <w:rPr>
          <w:rFonts w:ascii="Calibri" w:hAnsi="Calibri" w:eastAsia="Calibri"/>
          <w:b w:val="0"/>
          <w:i w:val="0"/>
          <w:sz w:val="22"/>
        </w:rPr>
        <w:t>2. Science Museum (London). Məişət texnologiyalarına dair eksponatlar və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shing-machine" TargetMode="External"/><Relationship Id="rId10" Type="http://schemas.openxmlformats.org/officeDocument/2006/relationships/hyperlink" Target="https://americanhistory.si.edu/"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6.26 Paltaryuyan maşın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