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left"/>
      </w:pPr>
      <w:r>
        <w:rPr>
          <w:rFonts w:ascii="Arial" w:hAnsi="Arial" w:eastAsia="Arial"/>
          <w:i w:val="0"/>
          <w:color w:val="000000"/>
          <w:sz w:val="52"/>
        </w:rPr>
        <w:t>Adam olmaq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“Alim olmaq asandır, adam olmaq çətin” — tez-tez eşitdiyimiz bir ifadədir. Bəs adam olmaq nə deməkdir?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Adam olmaq fəzilətli, müdrik, mədəni, ədalətli, şərəfli və ləyaqətli yaşamaqdır.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Ədəbli, nəzakətli, fərasətli və təvazökar olmaq; özünü öymədən başqalarına hörmət göstərməkdir.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Ölçüb-biçmək, tarazlığı qorumaq, ardıcıl olmaq və çətinlik qarşısında dik dura bilməkdir.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Sözünün sahibi olmaq; pula və vəzifəyə sitayiş etməmək; oğurlamamaq və başqasının haqqını yeməməkdir.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Yalan danışmamaq, böhtan atmamaq, şəxsi mənfəət naminə başqasını satmamaq və haqqı müdafiə etməkdir.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İkiüzlülükdən, kindən və insanları bir-birinə qarşı qoymaqdan uzaq durmaq; sevməyi bacarmaqdır.</w:t>
      </w:r>
    </w:p>
    <w:p>
      <w:pPr>
        <w:pStyle w:val="Moral"/>
        <w:keepNext/>
        <w:keepLines/>
        <w:widowControl/>
        <w:spacing w:before="240" w:after="180" w:line="283" w:lineRule="auto"/>
        <w:ind w:left="240" w:right="240"/>
        <w:jc w:val="left"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</w:pPr>
      <w:r>
        <w:rPr>
          <w:rFonts w:ascii="Arial" w:hAnsi="Arial" w:eastAsia="Arial" w:cs="Arial"/>
          <w:b/>
          <w:i w:val="0"/>
          <w:color w:val="9A7417"/>
          <w:sz w:val="22"/>
        </w:rPr>
        <w:t xml:space="preserve">İbrət: </w:t>
      </w:r>
      <w:r>
        <w:rPr>
          <w:rFonts w:ascii="Arial" w:hAnsi="Arial" w:eastAsia="Arial" w:cs="Arial"/>
          <w:b w:val="0"/>
          <w:i w:val="0"/>
          <w:color w:val="3F3826"/>
          <w:sz w:val="22"/>
        </w:rPr>
        <w:t>Əsl dəyər təkcə bilikdə deyil, insanlıqdadır. Hörmət etməyi bacaran qəlbdə sevgi də, ədalət də özünə yer tapır.</w:t>
      </w:r>
    </w:p>
    <w:p>
      <w:pPr>
        <w:keepLines/>
        <w:widowControl/>
        <w:spacing w:before="60" w:after="0" w:line="240" w:lineRule="auto"/>
        <w:jc w:val="right"/>
      </w:pPr>
      <w:r>
        <w:rPr>
          <w:rFonts w:ascii="Arial" w:hAnsi="Arial" w:eastAsia="Arial" w:cs="Arial"/>
          <w:b w:val="0"/>
          <w:i/>
          <w:color w:val="8A7950"/>
          <w:sz w:val="17"/>
        </w:rPr>
        <w:t>Hekayə açıq İnternet mənbələrindən əldə olunub.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 w:line="276" w:lineRule="auto"/>
    </w:pPr>
    <w:rPr>
      <w:rFonts w:ascii="Arial" w:hAnsi="Arial" w:eastAsia="Arial"/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Adam olmaq</dc:title>
  <dc:subject>Hikmətli hekayələr</dc:subject>
  <dc:creator>Bakhtiyar Sirajov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