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 w:eastAsia="Calibri"/>
          <w:b/>
          <w:i w:val="0"/>
          <w:color w:val="004E8C"/>
          <w:sz w:val="44"/>
        </w:rPr>
        <w:t>4.5 X-Rays and Medical Imaging</w:t>
      </w:r>
    </w:p>
    <w:p>
      <w:pPr>
        <w:spacing w:after="80"/>
      </w:pPr>
      <w:r>
        <w:rPr>
          <w:rFonts w:ascii="Calibri" w:hAnsi="Calibri" w:eastAsia="Calibri"/>
          <w:b w:val="0"/>
          <w:i/>
          <w:color w:val="505050"/>
          <w:sz w:val="22"/>
        </w:rPr>
        <w:t>4. Medicine, Biology, and Public Health</w:t>
      </w:r>
    </w:p>
    <w:p>
      <w:pPr>
        <w:spacing w:after="200"/>
      </w:pPr>
      <w:r>
        <w:rPr>
          <w:rFonts w:ascii="Calibri" w:hAnsi="Calibri" w:eastAsia="Calibri"/>
          <w:b w:val="0"/>
          <w:i/>
          <w:sz w:val="22"/>
        </w:rPr>
        <w:t>Period: 1895 (Röntgen's discovery of X-rays); CT (1971); MRI (1977); ultrasound (1950s) | Key figure(s): Wilhelm Conrad Röntgen (X-rays, 1895); Godfrey Hounsfield and Allan Cormack (CT, 1971)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X-rays are a form of invisible radiation that can pass through flesh and darken film, revealing bone and some disease. They founded medical imaging, later joined by ultrasound, CT, and MRI.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Key facts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Wilhelm Conrad Röntgen discovered X-rays in 1895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He produced the famous image of his wife Anna Bertha's hand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X-rays are high-energy electromagnetic waves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CT, ultrasound, PET, and MRI later added other ways to see inside the body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Imaging reduced the need for exploratory surgery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What it is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X-rays are a kind of electromagnetic radiation — the same family as light and radio — but with much higher energy. They pass more easily through soft tissue than through bone or metal, so a detector on the other side of the body records a shadow picture. Medical imaging is the wider craft of making pictures of the inside without opening it. X-rays were the first widely used method — like holding a bright torch behind a hand and reading the silhouette.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Who discovered or invented it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Wilhelm Conrad Röntgen, a physicist in Wurzburg, noticed in November 1895 that a fluorescent screen glowed when a cathode-ray tube was running, even when shielded. He traced the effect to unknown rays he called X-rays. On 22 December he photographed his wife's hand, rings and all. He published within weeks and refused to patent the discovery. The world learned almost at once.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When and how it emerged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Physics laboratories already used evacuated tubes and high voltages. Röntgen was a careful experimenter who checked that the effect was real. Newspapers printed bone pictures; doctors and fairground operators rushed to try. Pure physics met instant public imagination. Harmful doses were not understood at first, and some early users were injured.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Why it mattered scientifically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X-rays proved that light-like waves exist beyond the visible. They became a tool for crystal structure (including later DNA work) as well as medicine. In hospitals they made the invisible fracture visible. The idea that energy can carry a picture of hidden structure is now central to science. Röntgen's rays were a new sense organ made of physics.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How it shaped later developments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Fluoroscopy, contrast dyes, angiography, and computed tomography (CT) extended the shadow into slices. Ultrasound uses sound; MRI uses magnetic fields and radio waves; PET uses tracers. Each method answers different questions. Together they cut the need to operate just to have a look. Oncology, trauma care, and dentistry were remade.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How it changed human life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sz w:val="22"/>
        </w:rPr>
        <w:t>Patients gained faster, more accurate diagnosis and also a new anxiety: the scan that finds a silent problem. Societies had to regulate radiation and train specialists. The broken bone that once meant guesswork became a printed fact. Seeing inside the living body changed the relationship between doctor, patient, and evidence.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8"/>
        </w:rPr>
        <w:t>Sources and references</w:t>
      </w:r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C. Institutional and encyclopedic sources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Encyclopaedia Britannica. 'X-ray.'</w:t>
      </w:r>
      <w:hyperlink r:id="rId9">
        <w:r>
          <w:rPr>
            <w:color w:val="0563C1"/>
            <w:u w:val="single"/>
          </w:rPr>
          <w:t xml:space="preserve">https://www.britannica.com/science/X-ray</w:t>
        </w:r>
      </w:hyperlink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National Institute of Biomedical Imaging and Bioengineering (NIH). MRI explainer.</w:t>
      </w:r>
      <w:hyperlink r:id="rId10">
        <w:r>
          <w:rPr>
            <w:color w:val="0563C1"/>
            <w:u w:val="single"/>
          </w:rPr>
          <w:t xml:space="preserve">https://www.nibib.nih.gov/science-education/science-topics/magnetic-resonance-imaging-mri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G. Space agencies, laboratories, and scientific organisations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Nobel Prize. Wilhelm Conrad Röntgen lecture, 1901.</w:t>
      </w:r>
      <w:hyperlink r:id="rId11">
        <w:r>
          <w:rPr>
            <w:color w:val="0563C1"/>
            <w:u w:val="single"/>
          </w:rPr>
          <w:t xml:space="preserve">https://www.nobelprize.org/prizes/physics/1901/rontgen/lecture/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H. Professional societies and standards bodies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Radiological Society of North America. RadiologyInfo.</w:t>
      </w:r>
      <w:hyperlink r:id="rId12">
        <w:r>
          <w:rPr>
            <w:color w:val="0563C1"/>
            <w:u w:val="single"/>
          </w:rPr>
          <w:t xml:space="preserve">https://www.radiologyinfo.org/en/</w:t>
        </w:r>
      </w:hyperlink>
    </w:p>
    <w:p>
      <w:pPr>
        <w:spacing w:before="240" w:after="120"/>
      </w:pPr>
      <w:r>
        <w:rPr>
          <w:rFonts w:ascii="Calibri" w:hAnsi="Calibri" w:eastAsia="Calibri"/>
          <w:b/>
          <w:i w:val="0"/>
          <w:color w:val="004E8C"/>
          <w:sz w:val="24"/>
        </w:rPr>
        <w:t>D. Museum, archive, and library resources</w:t>
      </w:r>
    </w:p>
    <w:p>
      <w:pPr>
        <w:spacing w:after="80"/>
        <w:ind w:left="360"/>
      </w:pPr>
      <w:r>
        <w:rPr>
          <w:rFonts w:ascii="Calibri" w:hAnsi="Calibri" w:eastAsia="Calibri"/>
          <w:b w:val="0"/>
          <w:i w:val="0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Wellcome Collection. Early X-ray images and Röntgen materials.</w:t>
      </w:r>
      <w:hyperlink r:id="rId13">
        <w:r>
          <w:rPr>
            <w:color w:val="0563C1"/>
            <w:u w:val="single"/>
          </w:rPr>
          <w:t xml:space="preserve">https://wellcomecollection.org/</w:t>
        </w:r>
      </w:hyperlink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ritannica.com/science/X-ray" TargetMode="External"/><Relationship Id="rId10" Type="http://schemas.openxmlformats.org/officeDocument/2006/relationships/hyperlink" Target="https://www.nibib.nih.gov/science-education/science-topics/magnetic-resonance-imaging-mri" TargetMode="External"/><Relationship Id="rId11" Type="http://schemas.openxmlformats.org/officeDocument/2006/relationships/hyperlink" Target="https://www.nobelprize.org/prizes/physics/1901/rontgen/lecture/" TargetMode="External"/><Relationship Id="rId12" Type="http://schemas.openxmlformats.org/officeDocument/2006/relationships/hyperlink" Target="https://www.radiologyinfo.org/en/" TargetMode="External"/><Relationship Id="rId13" Type="http://schemas.openxmlformats.org/officeDocument/2006/relationships/hyperlink" Target="https://wellcomecollection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X-Rays and Medical Imaging</dc:title>
  <dc:subject>4. Medicine, Biology, and Public Health</dc:subject>
  <dc:creator>Birİnci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