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From the memories of a woman from Istanbul</w:t>
      </w:r>
    </w:p>
    <w:p>
      <w:r>
        <w:t>It was 1919. Istanbul was completely under British occupation. I had just finished high school.</w:t>
      </w:r>
    </w:p>
    <w:p>
      <w:r>
        <w:t>I was a beautiful girl, and ambassadors came to our house. One day, a young man who introduced himself as a lawyer came to our house with his ambassadors. I saw this handsome, tall boy and liked him. We got engaged. I loved my fiancé... I wanted to build a happy home, so I wove small towels by lamplight until morning and prepared my dowry.</w:t>
      </w:r>
    </w:p>
    <w:p>
      <w:r>
        <w:t>One day, a rumor spread in the neighborhood.</w:t>
      </w:r>
    </w:p>
    <w:p>
      <w:r>
        <w:t>They said, “Ayesha's fiancé was not a lawyer at all, he was crying all day long by carrying a coffin in front of the mosque.”</w:t>
      </w:r>
    </w:p>
    <w:p>
      <w:r>
        <w:t>I was devastated. My father and I went to the mosque, watched from a distance, and saw that he was really carrying a coffin.</w:t>
      </w:r>
    </w:p>
    <w:p>
      <w:r>
        <w:t>I was shocked. We returned the engagement, and we broke up.</w:t>
      </w:r>
    </w:p>
    <w:p>
      <w:r>
        <w:t>Five years passed. I was married, I had a child. Our country was already free.</w:t>
      </w:r>
    </w:p>
    <w:p>
      <w:r>
        <w:t>One day I met him in the city. My son was with me.</w:t>
      </w:r>
    </w:p>
    <w:p>
      <w:r>
        <w:t>He stopped when he saw me. He said hesitantly, “If you have time, I would like to offer you a cup of tea.” I agreed. We went into an office.</w:t>
      </w:r>
    </w:p>
    <w:p>
      <w:r>
        <w:t>It was a law firm; his name was written on the sign on the door. His assistants were working inside.</w:t>
      </w:r>
    </w:p>
    <w:p>
      <w:r>
        <w:t>“Are you really a lawyer?” I asked.</w:t>
      </w:r>
    </w:p>
    <w:p>
      <w:r>
        <w:t>“Yes,” he said.</w:t>
      </w:r>
    </w:p>
    <w:p>
      <w:r>
        <w:t>“But if you are a lawyer, why were you carrying a coffin in front of the mosque?”</w:t>
      </w:r>
    </w:p>
    <w:p>
      <w:r>
        <w:t>He bowed his head and said, “Forgive me.”</w:t>
      </w:r>
    </w:p>
    <w:p>
      <w:r>
        <w:t>“Istanbul was under occupation. We were surrounded by British soldiers everywhere, they were checking everything and everyone very carefully. And we were sending coffins full of weapons to Anatolia, to help the National Forces, under the guise of funerals. It was a vital task for the country. I couldn’t tell you that…”</w:t>
      </w:r>
    </w:p>
    <w:p>
      <w:r>
        <w:t>Moral: Don’t judge by appearance; behind every behavior there may be a truth that you don’t know. Our freedom is owed to the sacrifice of the selfless.</w:t>
      </w:r>
    </w:p>
    <w:p>
      <w:r>
        <w:t>The story was obtained from open Internet sources.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