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How to overcome insults</w:t>
      </w:r>
    </w:p>
    <w:p>
      <w:pPr>
        <w:jc w:val="left"/>
      </w:pPr>
      <w:r>
        <w:rPr>
          <w:rFonts w:ascii="Arial" w:hAnsi="Arial" w:eastAsia="Arial"/>
          <w:i w:val="0"/>
          <w:color w:val="000000"/>
          <w:sz w:val="22"/>
        </w:rPr>
        <w:t>(An instructive story from the life of the samurai)</w:t>
      </w:r>
    </w:p>
    <w:p>
      <w:pPr>
        <w:jc w:val="left"/>
      </w:pPr>
      <w:r>
        <w:rPr>
          <w:rFonts w:ascii="Arial" w:hAnsi="Arial" w:eastAsia="Arial"/>
          <w:i w:val="0"/>
          <w:color w:val="000000"/>
          <w:sz w:val="22"/>
        </w:rPr>
        <w:t>There was a wise and wise samurai. He taught his students the secrets of wisdom and martial arts. One day, during the next lesson, a warrior known for his rudeness and cruelty entered the class. This warrior would insult his opponents and get them angry, and then, taking advantage of the mistakes made by his angry opponent one after another, he would defeat him. This time, he used the same tactic, saying a few insults to the samurai to provoke him into a fight. The samurai ignored the insults and continued his lesson.</w:t>
      </w:r>
    </w:p>
    <w:p>
      <w:pPr>
        <w:jc w:val="left"/>
      </w:pPr>
      <w:r>
        <w:rPr>
          <w:rFonts w:ascii="Arial" w:hAnsi="Arial" w:eastAsia="Arial"/>
          <w:i w:val="0"/>
          <w:color w:val="000000"/>
          <w:sz w:val="22"/>
        </w:rPr>
        <w:t>After repeating his insults several times, the warrior, who could not get any response from the samurai, left the class in a state of anger.</w:t>
      </w:r>
    </w:p>
    <w:p>
      <w:pPr>
        <w:jc w:val="left"/>
      </w:pPr>
      <w:r>
        <w:rPr>
          <w:rFonts w:ascii="Arial" w:hAnsi="Arial" w:eastAsia="Arial"/>
          <w:i w:val="0"/>
          <w:color w:val="000000"/>
          <w:sz w:val="22"/>
        </w:rPr>
        <w:t>The students, who were watching this scene carefully, asked their teacher:</w:t>
      </w:r>
    </w:p>
    <w:p>
      <w:pPr>
        <w:jc w:val="left"/>
      </w:pPr>
      <w:r>
        <w:rPr>
          <w:rFonts w:ascii="Arial" w:hAnsi="Arial" w:eastAsia="Arial"/>
          <w:i w:val="0"/>
          <w:color w:val="000000"/>
          <w:sz w:val="22"/>
        </w:rPr>
        <w:t>— Master, why did you tolerate these insults? Why didn’t you challenge him to a fight?</w:t>
      </w:r>
    </w:p>
    <w:p>
      <w:pPr>
        <w:jc w:val="left"/>
      </w:pPr>
      <w:r>
        <w:rPr>
          <w:rFonts w:ascii="Arial" w:hAnsi="Arial" w:eastAsia="Arial"/>
          <w:i w:val="0"/>
          <w:color w:val="000000"/>
          <w:sz w:val="22"/>
        </w:rPr>
        <w:t>The wise samurai answers:</w:t>
      </w:r>
    </w:p>
    <w:p>
      <w:pPr>
        <w:jc w:val="left"/>
      </w:pPr>
      <w:r>
        <w:rPr>
          <w:rFonts w:ascii="Arial" w:hAnsi="Arial" w:eastAsia="Arial"/>
          <w:i w:val="0"/>
          <w:color w:val="000000"/>
          <w:sz w:val="22"/>
        </w:rPr>
        <w:t>— If someone brings you a gift and you do not accept it, then to whom does the gift belong?</w:t>
      </w:r>
    </w:p>
    <w:p>
      <w:pPr>
        <w:jc w:val="left"/>
      </w:pPr>
      <w:r>
        <w:rPr>
          <w:rFonts w:ascii="Arial" w:hAnsi="Arial" w:eastAsia="Arial"/>
          <w:i w:val="0"/>
          <w:color w:val="000000"/>
          <w:sz w:val="22"/>
        </w:rPr>
        <w:t>— To the previous owner, — the disciples answer.</w:t>
      </w:r>
    </w:p>
    <w:p>
      <w:pPr>
        <w:jc w:val="left"/>
      </w:pPr>
      <w:r>
        <w:rPr>
          <w:rFonts w:ascii="Arial" w:hAnsi="Arial" w:eastAsia="Arial"/>
          <w:i w:val="0"/>
          <w:color w:val="000000"/>
          <w:sz w:val="22"/>
        </w:rPr>
        <w:t>— Envy, hatred, and insults should be viewed in the same way. If you do not accept them, such “gifts” remain with those who tried to address them to you.</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An insult that you do not accept returns to its owner — just like a gift that is returned. Do not return evil for evil, but with moderation.</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overcome insults</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