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46"/>
        </w:rPr>
        <w:t>If the door in front of you doesn't open, it's not your door</w:t>
      </w:r>
    </w:p>
    <w:p>
      <w:pPr>
        <w:jc w:val="left"/>
      </w:pPr>
      <w:r>
        <w:rPr>
          <w:rFonts w:ascii="Arial" w:hAnsi="Arial" w:eastAsia="Arial"/>
          <w:i w:val="0"/>
          <w:color w:val="000000"/>
          <w:sz w:val="22"/>
        </w:rPr>
        <w:t>This story takes place between a company manager and his employee. One day, Jamal comes to his boss, Salim bey, and tells him that he has heard that there will be a promotion at work, and that he has expectations of his own. Although Salim bey says that he is satisfied with Jamal's work, he tells him that he is fired, saying, "You are not a good fit for us." Jamal has to leave the company in disappointment.</w:t>
      </w:r>
    </w:p>
    <w:p>
      <w:pPr>
        <w:jc w:val="left"/>
      </w:pPr>
      <w:r>
        <w:rPr>
          <w:rFonts w:ascii="Arial" w:hAnsi="Arial" w:eastAsia="Arial"/>
          <w:i w:val="0"/>
          <w:color w:val="000000"/>
          <w:sz w:val="22"/>
        </w:rPr>
        <w:t>Two years later, they meet again. After greeting each other kindly and checking in on each other, Jamal tells his former boss that he has started a new company and that his business is going well. Salim bey says that he is very happy.</w:t>
      </w:r>
    </w:p>
    <w:p>
      <w:pPr>
        <w:jc w:val="left"/>
      </w:pPr>
      <w:r>
        <w:rPr>
          <w:rFonts w:ascii="Arial" w:hAnsi="Arial" w:eastAsia="Arial"/>
          <w:i w:val="0"/>
          <w:color w:val="000000"/>
          <w:sz w:val="22"/>
        </w:rPr>
        <w:t>Jamal expresses his gratitude to Salim bey as follows: "Actually, I would like to thank you for not wanting me to stay in that company for which I was not a good fit, but for releasing me. This has meant a new opportunity for me, it has encouraged me to do a job that I really like, and I am very happy with my situation now."</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Moral: </w:t>
      </w:r>
      <w:r>
        <w:rPr>
          <w:rFonts w:ascii="Arial" w:hAnsi="Arial" w:eastAsia="Arial" w:cs="Arial"/>
          <w:b w:val="0"/>
          <w:i w:val="0"/>
          <w:color w:val="3F3826"/>
          <w:sz w:val="22"/>
        </w:rPr>
        <w:t>Every closed door can actually be a sign of a better path. Sometimes, the deprivation of "good" leads to "better."</w:t>
      </w:r>
    </w:p>
    <w:p>
      <w:pPr>
        <w:keepLines/>
        <w:widowControl/>
        <w:spacing w:before="60" w:after="0" w:line="240" w:lineRule="auto"/>
        <w:jc w:val="right"/>
      </w:pPr>
      <w:r>
        <w:rPr>
          <w:rFonts w:ascii="Arial" w:hAnsi="Arial" w:eastAsia="Arial" w:cs="Arial"/>
          <w:b w:val="0"/>
          <w:i/>
          <w:color w:val="8A7950"/>
          <w:sz w:val="17"/>
        </w:rPr>
        <w:t>The story was obtained from open Internet sources.</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If the door in front of you doesn't open, it's not your door</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