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It Won’t Go to Waste</w:t>
      </w:r>
    </w:p>
    <w:p>
      <w:r>
        <w:t>A kindness done from the heart,</w:t>
      </w:r>
    </w:p>
    <w:p>
      <w:r>
        <w:t>a deed kneaded with love,</w:t>
      </w:r>
    </w:p>
    <w:p>
      <w:r>
        <w:t>a word spoken in sincerity,</w:t>
      </w:r>
    </w:p>
    <w:p>
      <w:r>
        <w:t>conduct wrapped in courtesy,</w:t>
      </w:r>
    </w:p>
    <w:p>
      <w:r>
        <w:t>a smile coloured with affection,</w:t>
      </w:r>
    </w:p>
    <w:p>
      <w:r>
        <w:t>a step taken for truth and justice,</w:t>
      </w:r>
    </w:p>
    <w:p>
      <w:r>
        <w:t>respect shown to moral values —</w:t>
      </w:r>
    </w:p>
    <w:p>
      <w:r>
        <w:t>never goes to waste; besides lighting the path of those around you, it also helps your own life become bright, sound, and beautiful.</w:t>
      </w:r>
    </w:p>
    <w:p>
      <w:r>
        <w:t>Moral: Kindness, words, and deeds from the heart never vanish; they light others’ way and brighten your life.</w:t>
      </w:r>
    </w:p>
    <w:p>
      <w:r>
        <w:t>The story was obtained from open Internet sources.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