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1.19 Бетон</w:t>
      </w:r>
    </w:p>
    <w:p>
      <w:pPr>
        <w:spacing w:after="80"/>
      </w:pPr>
      <w:r>
        <w:rPr>
          <w:rFonts w:ascii="Calibri" w:hAnsi="Calibri" w:eastAsia="Calibri"/>
          <w:b w:val="0"/>
          <w:i/>
          <w:color w:val="505050"/>
          <w:sz w:val="22"/>
        </w:rPr>
        <w:t>1. Цивилизациянын пайдубалы</w:t>
      </w:r>
    </w:p>
    <w:p>
      <w:pPr>
        <w:spacing w:after="200"/>
      </w:pPr>
      <w:r>
        <w:rPr>
          <w:rFonts w:ascii="Calibri" w:hAnsi="Calibri" w:eastAsia="Calibri"/>
          <w:b w:val="0"/>
          <w:i/>
          <w:sz w:val="22"/>
        </w:rPr>
        <w:t>Мезгил: б.з.ч. I миң жылдыктан Рим империясынын гүлдөп турган учуруна чейин (пуццолан кошулган бетон); XIX кылымдан тартып портландцемент доору | Негизги өкүлдөр: пуццолан колдонгон Рим куруучулары; кийин Аспдин жана портландцемент өнөр жайы; азыркы жарандык инженерлер</w:t>
      </w:r>
    </w:p>
    <w:p>
      <w:pPr>
        <w:spacing w:after="160" w:line="276" w:lineRule="auto"/>
      </w:pPr>
      <w:r>
        <w:rPr>
          <w:rFonts w:ascii="Calibri" w:hAnsi="Calibri" w:eastAsia="Calibri"/>
          <w:b w:val="0"/>
          <w:i w:val="0"/>
          <w:sz w:val="22"/>
        </w:rPr>
        <w:t>Бетон — байланыштыруучу зат, суу жана майда-ири таш аралашып, куюлган жеринде таш сымал каткан материал. Ал даяр ташты жай тизип отурбастан дубал, күмбөз, порт жана кийин асман тиреген имараттын каркасын куюуга мүмкүнчүлүк берген.</w:t>
      </w:r>
    </w:p>
    <w:p>
      <w:pPr>
        <w:keepNext/>
        <w:spacing w:before="240" w:after="120"/>
      </w:pPr>
      <w:r>
        <w:rPr>
          <w:rFonts w:ascii="Calibri" w:hAnsi="Calibri" w:eastAsia="Calibri"/>
          <w:b/>
          <w:i w:val="0"/>
          <w:color w:val="004E8C"/>
          <w:sz w:val="28"/>
        </w:rPr>
        <w:t>Негизги фактылар</w:t>
      </w:r>
    </w:p>
    <w:p>
      <w:pPr>
        <w:pStyle w:val="ListBullet"/>
      </w:pPr>
      <w:r>
        <w:rPr>
          <w:rFonts w:ascii="Calibri" w:hAnsi="Calibri" w:eastAsia="Calibri"/>
          <w:b w:val="0"/>
          <w:i w:val="0"/>
          <w:sz w:val="22"/>
        </w:rPr>
        <w:t>Римдиктер акиташты вулкандык пуццолан менен аралаштырып, сууда да каткан узакка чыдамдуу бетон жасашкан</w:t>
      </w:r>
    </w:p>
    <w:p>
      <w:pPr>
        <w:pStyle w:val="ListBullet"/>
      </w:pPr>
      <w:r>
        <w:rPr>
          <w:rFonts w:ascii="Calibri" w:hAnsi="Calibri" w:eastAsia="Calibri"/>
          <w:b w:val="0"/>
          <w:i w:val="0"/>
          <w:sz w:val="22"/>
        </w:rPr>
        <w:t>Рим порттору менен Пантеондун күмбөзү бетонду ири конструкцияга куюу мүмкүнчүлүгүн көрсөтөт</w:t>
      </w:r>
    </w:p>
    <w:p>
      <w:pPr>
        <w:pStyle w:val="ListBullet"/>
      </w:pPr>
      <w:r>
        <w:rPr>
          <w:rFonts w:ascii="Calibri" w:hAnsi="Calibri" w:eastAsia="Calibri"/>
          <w:b w:val="0"/>
          <w:i w:val="0"/>
          <w:sz w:val="22"/>
        </w:rPr>
        <w:t>Орто кылымдагы Европанын айрым жерлеринде Рим рецептери унутулуп калган</w:t>
      </w:r>
    </w:p>
    <w:p>
      <w:pPr>
        <w:pStyle w:val="ListBullet"/>
      </w:pPr>
      <w:r>
        <w:rPr>
          <w:rFonts w:ascii="Calibri" w:hAnsi="Calibri" w:eastAsia="Calibri"/>
          <w:b w:val="0"/>
          <w:i w:val="0"/>
          <w:sz w:val="22"/>
        </w:rPr>
        <w:t>XIX кылымда портландцемент бетондун массалык өндүрүшүн кайра жандандырган</w:t>
      </w:r>
    </w:p>
    <w:p>
      <w:pPr>
        <w:pStyle w:val="ListBullet"/>
      </w:pPr>
      <w:r>
        <w:rPr>
          <w:rFonts w:ascii="Calibri" w:hAnsi="Calibri" w:eastAsia="Calibri"/>
          <w:b w:val="0"/>
          <w:i w:val="0"/>
          <w:sz w:val="22"/>
        </w:rPr>
        <w:t>Темир-бетон жана алдын ала чыңалган бетон азыркы инфраструктуранын негизги материалдарынын бири</w:t>
      </w:r>
    </w:p>
    <w:p>
      <w:pPr>
        <w:keepNext/>
        <w:spacing w:before="240" w:after="120"/>
      </w:pPr>
      <w:r>
        <w:rPr>
          <w:rFonts w:ascii="Calibri" w:hAnsi="Calibri" w:eastAsia="Calibri"/>
          <w:b/>
          <w:i w:val="0"/>
          <w:color w:val="004E8C"/>
          <w:sz w:val="28"/>
        </w:rPr>
        <w:t>Бул эмне</w:t>
      </w:r>
    </w:p>
    <w:p>
      <w:pPr>
        <w:spacing w:after="160" w:line="276" w:lineRule="auto"/>
      </w:pPr>
      <w:r>
        <w:rPr>
          <w:rFonts w:ascii="Calibri" w:hAnsi="Calibri" w:eastAsia="Calibri"/>
          <w:b w:val="0"/>
          <w:i w:val="0"/>
          <w:sz w:val="22"/>
        </w:rPr>
        <w:t>Бетон — акиташ же цемент сыяктуу байланыштыруучу затты суу, шагыл же кум менен аралаштырганда катып калган курулуш материалы. Ал калыпка куюлуп, майда таштарды же болотту чулгап калат. Даяр кесилген блокту тизүүдөн айырмаланып, бетон куюлган калыптын формасын алат. Жөнөкөй тил менен айтканда, ал куруучу дубал, пол же арка керек жерге жайгаштыра турган суюк таш.</w:t>
      </w:r>
    </w:p>
    <w:p>
      <w:pPr>
        <w:keepNext/>
        <w:spacing w:before="240" w:after="120"/>
      </w:pPr>
      <w:r>
        <w:rPr>
          <w:rFonts w:ascii="Calibri" w:hAnsi="Calibri" w:eastAsia="Calibri"/>
          <w:b/>
          <w:i w:val="0"/>
          <w:color w:val="004E8C"/>
          <w:sz w:val="28"/>
        </w:rPr>
        <w:t>Аны ким ачкан же ойлоп тапкан</w:t>
      </w:r>
    </w:p>
    <w:p>
      <w:pPr>
        <w:spacing w:after="160" w:line="276" w:lineRule="auto"/>
      </w:pPr>
      <w:r>
        <w:rPr>
          <w:rFonts w:ascii="Calibri" w:hAnsi="Calibri" w:eastAsia="Calibri"/>
          <w:b w:val="0"/>
          <w:i w:val="0"/>
          <w:sz w:val="22"/>
        </w:rPr>
        <w:t>Рим инженерлери белгилүү пуццолан бетонун жеткилең кылган, бирок алардан мурда эле акиташ аралашмасы жана гипс кошундулары колдонулган. Ташты байланыштыруучу аралашмага кошуу идеясын бир адам ойлоп тапкан эмес. Жозеф Аспдин жана андан кийинки цемент химиктери XIX кылымда портландцементти өнөр жайлык деңгээлге чыгарган. Белгилүү эстеликтердин ортосунда практикалык билимди курулуш жумушчулары менен кен иштеткендер ташып жүргөн.</w:t>
      </w:r>
    </w:p>
    <w:p>
      <w:pPr>
        <w:keepNext/>
        <w:spacing w:before="240" w:after="120"/>
      </w:pPr>
      <w:r>
        <w:rPr>
          <w:rFonts w:ascii="Calibri" w:hAnsi="Calibri" w:eastAsia="Calibri"/>
          <w:b/>
          <w:i w:val="0"/>
          <w:color w:val="004E8C"/>
          <w:sz w:val="28"/>
        </w:rPr>
        <w:t>Качан жана кантип пайда болгон</w:t>
      </w:r>
    </w:p>
    <w:p>
      <w:pPr>
        <w:spacing w:after="160" w:line="276" w:lineRule="auto"/>
      </w:pPr>
      <w:r>
        <w:rPr>
          <w:rFonts w:ascii="Calibri" w:hAnsi="Calibri" w:eastAsia="Calibri"/>
          <w:b w:val="0"/>
          <w:i w:val="0"/>
          <w:sz w:val="22"/>
        </w:rPr>
        <w:t>Рим республикасынын соңунда жана империя доорунда пуццолан аралашмасы менен порт, күмбөз жана Пантеондун чоң куполу куюлган. Империя кулагандан кийин анын колдонулушу аймакка жараша азайып, көп жерде таш менен кыш үстөмдүк кылган. XIX кылымдагы портландцемент жана темир арматура бетондун мүмкүнчүлүгүн кайра ачып, Рим масштабынын өзүнөн да ашырган. XX кылымда дамба менен автожол бул материалды дүйнөгө тараткан. Ар бир кайра жанданууга арзан отун, шагылды жеткирүү жана ишенимдүү стандарт керек болгон.</w:t>
      </w:r>
    </w:p>
    <w:p>
      <w:pPr>
        <w:keepNext/>
        <w:spacing w:before="240" w:after="120"/>
      </w:pPr>
      <w:r>
        <w:rPr>
          <w:rFonts w:ascii="Calibri" w:hAnsi="Calibri" w:eastAsia="Calibri"/>
          <w:b/>
          <w:i w:val="0"/>
          <w:color w:val="004E8C"/>
          <w:sz w:val="28"/>
        </w:rPr>
        <w:t>Илимий жактан мааниси</w:t>
      </w:r>
    </w:p>
    <w:p>
      <w:pPr>
        <w:spacing w:after="160" w:line="276" w:lineRule="auto"/>
      </w:pPr>
      <w:r>
        <w:rPr>
          <w:rFonts w:ascii="Calibri" w:hAnsi="Calibri" w:eastAsia="Calibri"/>
          <w:b w:val="0"/>
          <w:i w:val="0"/>
          <w:sz w:val="22"/>
        </w:rPr>
        <w:t>Бетондун химиясы гидратацияга жана ички майда түзүлүшкө негизделет: пайда болгон кристаллдар шагылды күч көтөргөн камырга бириктирет. Пуццолан акиташ менен реакцияга кирет, портландцементтин курамдары болсо куруучу алдын ала эсептей ала турган мөөнөттө катат. Узакка чыдамдуулук изилдөөлөрү туздун, тоңуп-эрүүнүн жана көмүр кычкыл газынын таасирин карайт. Материал таануу бетон аралашмасынын курамын бүгүн да жакшыртууда. Бетон курулушту таза таш тизүү өнөрүнөн так катыштар менен катуу мөөнөтүнө таянган өлчөнүүчү рецептке айланткан.</w:t>
      </w:r>
    </w:p>
    <w:p>
      <w:pPr>
        <w:keepNext/>
        <w:spacing w:before="240" w:after="120"/>
      </w:pPr>
      <w:r>
        <w:rPr>
          <w:rFonts w:ascii="Calibri" w:hAnsi="Calibri" w:eastAsia="Calibri"/>
          <w:b/>
          <w:i w:val="0"/>
          <w:color w:val="004E8C"/>
          <w:sz w:val="28"/>
        </w:rPr>
        <w:t>Кийинки өнүгүүлөргө тийгизген таасири</w:t>
      </w:r>
    </w:p>
    <w:p>
      <w:pPr>
        <w:spacing w:after="160" w:line="276" w:lineRule="auto"/>
      </w:pPr>
      <w:r>
        <w:rPr>
          <w:rFonts w:ascii="Calibri" w:hAnsi="Calibri" w:eastAsia="Calibri"/>
          <w:b w:val="0"/>
          <w:i w:val="0"/>
          <w:sz w:val="22"/>
        </w:rPr>
        <w:t>Куюлган күмбөз менен порт суюк аралашма да бекем конструкция боло аларын далилдеген. Темир-бетон каркас, көпүрө жана көп кабаттуу имарат курууга мүмкүндүк берген. Даяр панель жана насос менен берилген бетон азыркы курулушту тездеткен. Курулуш эрежелери, сыноо лабораториялары жана цемент стандарттары бетон менен кошо дүйнөгө тараган. Бетон болбосо XX кылымдагы инфраструктуранын көбү башка материалга өтмөк же таптакыр курулмак эмес.</w:t>
      </w:r>
    </w:p>
    <w:p>
      <w:pPr>
        <w:keepNext/>
        <w:spacing w:before="240" w:after="120"/>
      </w:pPr>
      <w:r>
        <w:rPr>
          <w:rFonts w:ascii="Calibri" w:hAnsi="Calibri" w:eastAsia="Calibri"/>
          <w:b/>
          <w:i w:val="0"/>
          <w:color w:val="004E8C"/>
          <w:sz w:val="28"/>
        </w:rPr>
        <w:t>Адамдардын жашоосун кантип өзгөрткөн</w:t>
      </w:r>
    </w:p>
    <w:p>
      <w:pPr>
        <w:spacing w:after="160" w:line="276" w:lineRule="auto"/>
      </w:pPr>
      <w:r>
        <w:rPr>
          <w:rFonts w:ascii="Calibri" w:hAnsi="Calibri" w:eastAsia="Calibri"/>
          <w:b w:val="0"/>
          <w:i w:val="0"/>
          <w:sz w:val="22"/>
        </w:rPr>
        <w:t>Кадимки турак жайды, тротуарды жана суу сактагычты тез курууга мүмкүн болгон. Бирок бетон карьерди, чаңды жана кийин көмүртек көп бөлүп чыгарган цемент өндүрүшүн да алып келген. Шаардын асман тиреген имараты да, айылдагы дамба да анын боз тилинде сүйлөйт. Бетон арзандаганда жол, мектеп жана портко болгон коомдук талап да өскөн.</w:t>
      </w:r>
    </w:p>
    <w:p>
      <w:pPr>
        <w:keepNext/>
        <w:spacing w:before="240" w:after="120"/>
      </w:pPr>
      <w:r>
        <w:rPr>
          <w:rFonts w:ascii="Calibri" w:hAnsi="Calibri" w:eastAsia="Calibri"/>
          <w:b/>
          <w:i w:val="0"/>
          <w:color w:val="004E8C"/>
          <w:sz w:val="28"/>
        </w:rPr>
        <w:t>Булактар жана шилтемелер</w:t>
      </w:r>
    </w:p>
    <w:p>
      <w:pPr>
        <w:keepNext/>
        <w:spacing w:before="240" w:after="120"/>
      </w:pPr>
      <w:r>
        <w:rPr>
          <w:rFonts w:ascii="Calibri" w:hAnsi="Calibri" w:eastAsia="Calibri"/>
          <w:b/>
          <w:i w:val="0"/>
          <w:color w:val="004E8C"/>
          <w:sz w:val="24"/>
        </w:rPr>
        <w:t>A. Китептер жана негизги илимий эмгектер</w:t>
      </w:r>
    </w:p>
    <w:p>
      <w:pPr>
        <w:spacing w:after="80"/>
        <w:ind w:left="360"/>
      </w:pPr>
      <w:r>
        <w:rPr>
          <w:rFonts w:ascii="Calibri" w:hAnsi="Calibri" w:eastAsia="Calibri"/>
          <w:b w:val="0"/>
          <w:i w:val="0"/>
          <w:sz w:val="22"/>
        </w:rPr>
        <w:t>1. Lancaster, Lynne. Concrete Vaulted Construction in Imperial Rome. Cambridge: Cambridge University Press, 2005.</w:t>
      </w:r>
    </w:p>
    <w:p>
      <w:pPr>
        <w:keepNext/>
        <w:spacing w:before="240" w:after="120"/>
      </w:pPr>
      <w:r>
        <w:rPr>
          <w:rFonts w:ascii="Calibri" w:hAnsi="Calibri" w:eastAsia="Calibri"/>
          <w:b/>
          <w:i w:val="0"/>
          <w:color w:val="004E8C"/>
          <w:sz w:val="24"/>
        </w:rPr>
        <w:t>C. Мекемелердин материалдары жана энциклопедиялык булактар</w:t>
      </w:r>
    </w:p>
    <w:p>
      <w:pPr>
        <w:spacing w:after="80"/>
        <w:ind w:left="360"/>
      </w:pPr>
      <w:r>
        <w:rPr>
          <w:rFonts w:ascii="Calibri" w:hAnsi="Calibri" w:eastAsia="Calibri"/>
          <w:b w:val="0"/>
          <w:i w:val="0"/>
          <w:sz w:val="22"/>
        </w:rPr>
        <w:t>1. Encyclopaedia Britannica. “Concrete” (“Бетон”).</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https://www.britannica.com/technology/concrete</w:t>
        </w:r>
      </w:hyperlink>
    </w:p>
    <w:p>
      <w:pPr>
        <w:spacing w:after="80"/>
        <w:ind w:left="360"/>
      </w:pPr>
      <w:r>
        <w:rPr>
          <w:rFonts w:ascii="Calibri" w:hAnsi="Calibri" w:eastAsia="Calibri"/>
          <w:b w:val="0"/>
          <w:i w:val="0"/>
          <w:sz w:val="22"/>
        </w:rPr>
        <w:t>2. Encyclopaedia Britannica. “Cement” (“Цемент”).</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https://www.britannica.com/technology/cement-building-material</w:t>
        </w:r>
      </w:hyperlink>
    </w:p>
    <w:p>
      <w:pPr>
        <w:keepNext/>
        <w:spacing w:before="240" w:after="120"/>
      </w:pPr>
      <w:r>
        <w:rPr>
          <w:rFonts w:ascii="Calibri" w:hAnsi="Calibri" w:eastAsia="Calibri"/>
          <w:b/>
          <w:i w:val="0"/>
          <w:color w:val="004E8C"/>
          <w:sz w:val="24"/>
        </w:rPr>
        <w:t>J. Басма сөз, илимий-популярдуу жана жалпы маалымат булактары</w:t>
      </w:r>
    </w:p>
    <w:p>
      <w:pPr>
        <w:spacing w:after="80"/>
        <w:ind w:left="360"/>
      </w:pPr>
      <w:r>
        <w:rPr>
          <w:rFonts w:ascii="Calibri" w:hAnsi="Calibri" w:eastAsia="Calibri"/>
          <w:b w:val="0"/>
          <w:i w:val="0"/>
          <w:sz w:val="22"/>
        </w:rPr>
        <w:t>1. Smithsonian Magazine. “The Secrets of Ancient Roman Concrete” (“Байыркы Рим бетонунун сырлары”).</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https://www.smithsonianmag.com/history/the-secrets-of-ancient-roman-concrete-180959994/</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concrete" TargetMode="External"/><Relationship Id="rId10" Type="http://schemas.openxmlformats.org/officeDocument/2006/relationships/hyperlink" Target="https://www.britannica.com/technology/cement-building-material" TargetMode="External"/><Relationship Id="rId11" Type="http://schemas.openxmlformats.org/officeDocument/2006/relationships/hyperlink" Target="https://www.smithsonianmag.com/history/the-secrets-of-ancient-roman-concrete-18095999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1.19 Бетон</dc:title>
  <dc:subject>Ачылыштар жана ойлоп табуулар — кыргызча котормо</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