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3. Промышленность, энергетика и транспорт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3.14 Швейная машина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примерно 1790–1860 годы — от первых патентов до пригодных для дома и фабрик машин | Ключевые фигуры: Томас Сент; Бартелеми Тимонье; Уолтер Хант; Элиас Хоу; Айзек Зингер; многочисленные соперничавшие патентообладатели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Швейная машина согласованно проводит иглу и нить сквозь ткань, выполняя стежки намного быстрее человеческой руки. Благодаря ей изготовление одежды превратилось из медленного ремесла в массовую индустрию, а сама машина вошла в миллионы домов.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Первые проекты швейных машин появились в конце XVIII — начале XIX века.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Во Франции 1830-х годов машины Тимонье с цепным стежком вызвали ожесточённое сопротивление части портных, шивших вручную.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Патент Элиаса Хоу на челночный стежок 1846 года и коммерческий подход Зингера ускорили распространение машин.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Патентные войны завершились созданием объединений, позволивших совместно использовать и стандартизировать основные механизмы.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Фабричные швейные линии и бытовые машины вместе изменили темп моды и характер труда.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Швейная машина — это точно синхронизированный механизм, в котором игла, нить, а часто также челнок или петлитель согласованно образуют стежки. Ритм задаёт ножная педаль либо электродвигатель, а зубчатая рейка продвигает ткань. Челночный и цепной стежки различаются прочностью, растяжимостью и расходом нити.</w:t>
      </w:r>
    </w:p>
    <w:p>
      <w:pPr>
        <w:keepLines w:val="0"/>
      </w:pPr>
      <w:r>
        <w:t>Проще говоря, это неутомимая рука, которая прокалывает и соединяет ткань со скоростью, недоступной человеку при длительной работе, — словно механический палец, не знающий усталости.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История швейной машины полна конкурирующих притязаний и судебных споров. Томас Сент описал один из ранних проектов; Тимонье построил работающие машины с цепным стежком; Хант и Хоу развивали механизм челночного стежка. Зингер соединил надёжную конструкцию с продажей в рассрочку и сетью ремонта.</w:t>
      </w:r>
    </w:p>
    <w:p>
      <w:pPr>
        <w:keepLines w:val="0"/>
      </w:pPr>
      <w:r>
        <w:t>Десятки патентообладателей судились между собой, пока механики совершенствовали натяжение нити, прижимную лапку и шпульку. А женщины, шившие дома и за плату, своим ежедневным трудом проверяли, какие решения действительно работают. За знаменитыми торговыми марками скрывается густое переплетение чужих идей.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Практичные машины начали появляться в 1830–1850-х годах: сначала в мастерских и на фабриках, затем и в домах. Созданный в США после середины века патентный пул уменьшил юридический хаос и способствовал выпуску взаимозаменяемых деталей.</w:t>
      </w:r>
    </w:p>
    <w:p>
      <w:pPr>
        <w:keepLines w:val="0"/>
      </w:pPr>
      <w:r>
        <w:t>Позднее электродвигатель избавил швею от постоянной работы ножной педалью. Ряды машин позволили быстро расширить производство готовой одежды. Дешёвые рубашки для покупателей и однообразная сдельная работа для швей стали двумя сторонами одной перемены.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Швейная машина наглядно показывает работу кулачков, прерывистого движения и геометрию нити. Чтобы стежок сохранял прочность на высокой скорости, требуются качественные иглы и надёжная смазка подшипников. Швейные цеха стали естественной средой для изучения затрат времени и рабочих движений.</w:t>
      </w:r>
    </w:p>
    <w:p>
      <w:pPr>
        <w:keepLines w:val="0"/>
      </w:pPr>
      <w:r>
        <w:t>Машина потребовала также стандартизировать толщину нитей и допустимые свойства тканей. В привычном домашнем корпусе скрыто изящное инженерное решение: вращение привода тысячи раз в час превращается в точный прокол и захват петли.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Массовый выпуск одежды, военной формы и мягкой мебели основан на механизированном шитье. Оверлоки, вышивальные автоматы и компьютеризированные машины для выполнения узоров развивают тот же принцип точно синхронизированной иглы.</w:t>
      </w:r>
    </w:p>
    <w:p>
      <w:pPr>
        <w:keepLines w:val="0"/>
      </w:pPr>
      <w:r>
        <w:t>Глобальные цепочки поставок одежды считают стоимость производства через число стежков в минуту. Без швейной машины у индустрии быстрой моды осталось бы важнейшее узкое место — со всеми положительными и отрицательными последствиями его устранения.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Одежды стало больше, а фасоны начали сменяться быстрее; ремонту вещей всё чаще предпочитали замену. Многие женщины получили оплачиваемую работу на фабриках или на дому, нередко при жёстких нормах выработки. Другим бытовая машина сберегла долгие вечерние часы.</w:t>
      </w:r>
    </w:p>
    <w:p>
      <w:pPr>
        <w:keepLines w:val="0"/>
      </w:pPr>
      <w:r>
        <w:t>Изменился и общественный статус портновского ремесла. Одевать человека больше не означало исключительно долгий ручной труд, но на место прежнего труда пришли новые производственные порядки.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A. Книги и основные научные труды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Cooper, Grace Rogers. The Sewing Machine: Its Invention and Development. 2nd ed. Washington, D.C.: Smithsonian Institution Press, 1976.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«Sewing machine».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https://www.britannica.com/technology/sewing-machine</w:t>
        </w:r>
      </w:hyperlink>
    </w:p>
    <w:p>
      <w:pPr>
        <w:keepLines/>
        <w:spacing w:after="80" w:line="300" w:lineRule="auto"/>
        <w:numPr>
          <w:ilvl w:val="0"/>
          <w:numId w:val="12"/>
        </w:numPr>
      </w:pPr>
      <w:r>
        <w:t>Encyclopaedia Britannica. «Elias Howe».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https://www.britannica.com/biography/Elias-Howe</w:t>
        </w:r>
      </w:hyperlink>
    </w:p>
    <w:p>
      <w:pPr>
        <w:pStyle w:val="Heading2"/>
      </w:pPr>
      <w:r>
        <w:t>D. Материалы музеев, архивов и библиотек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Science Museum, Лондон. Швейные машины и экспонаты текстильного производства.</w:t>
      </w:r>
      <w:r>
        <w:t xml:space="preserve"> </w:t>
      </w:r>
      <w:hyperlink r:id="rId13">
        <w:r>
          <w:rPr>
            <w:color w:val="0563C1"/>
            <w:u w:val="single"/>
          </w:rPr>
          <w:t>https://www.sciencemuseum.org.uk/objects-and-stories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4"/>
        </w:numPr>
      </w:pPr>
      <w:r>
        <w:t>Smithsonian Magazine. «How the Sewing Machine Revolutionized America».</w:t>
      </w:r>
      <w:r>
        <w:t xml:space="preserve"> </w:t>
      </w:r>
      <w:hyperlink r:id="rId14">
        <w:r>
          <w:rPr>
            <w:color w:val="0563C1"/>
            <w:u w:val="single"/>
          </w:rPr>
          <w:t>https://www.smithsonianmag.com/smithsonian-institution/how-sewing-machine-revolutionized-america-180964377/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3. Промышленность, энергетика и транспорт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sewing-machine" TargetMode="External"/><Relationship Id="rId12" Type="http://schemas.openxmlformats.org/officeDocument/2006/relationships/hyperlink" Target="https://www.britannica.com/biography/Elias-Howe" TargetMode="External"/><Relationship Id="rId13" Type="http://schemas.openxmlformats.org/officeDocument/2006/relationships/hyperlink" Target="https://www.sciencemuseum.org.uk/objects-and-stories" TargetMode="External"/><Relationship Id="rId14" Type="http://schemas.openxmlformats.org/officeDocument/2006/relationships/hyperlink" Target="https://www.smithsonianmag.com/smithsonian-institution/how-sewing-machine-revolutionized-america-18096437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3.14 Швейная машина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