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Незабываемый совет матери Факира Байкурта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Факир Байкурт (турецкий писатель, 1929-1999) попросил у матери чаю: «Мама, мне так хочется чая, иди выпей», — сказал он. Мать не стала отказывать сыну и отвела его в расположенную неподалеку чайную Топала Хусейна, позвав: «Учитель, пожалуйста, принесите чашку чая моему сыну».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чай принесли, Факир Байкурт, взволнованный в тот момент и не знавший, как его пить, сделал большой глоток горячего чая и внезапно бросил чашку на пол, так как она была близко к его рту.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Хотя чашка не разбилась, упав на пол, Факир Байкурт подумал, что мать сейчас его ударит. Но этого не произошло. Мать позвала Топала Хусейна и попросила принести еще одну чашку чая.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Байкурт выпил вторую чашку чая, на этот раз причмокивая. Годами он спрашивал свою мать, почему она не ударила его в тот день, но мать каждый раз оставляла этот вопрос без ответа…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Мать Факира Байкурта ответила на этот вопрос много лет спустя в деревенской школе, где преподавал ее сын. Факир Байкурт вспоминает тот день, когда его мать, Элиф Ханум, присутствовала на уроке сына: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рассердился, разволновался и закричал во время урока! Когда урок закончился, я спросил маму на улице: «Мама, как тебе понравилось, тебе понравилось мое преподавание?»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 мама сказала: «О, что я могу сказать, сынок, было неплохо».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Мама, приходят инспекторы, им нравится, и они ставят хорошие оценки. А ты говоришь: «Было неплохо». Как такое может быть? — спросил 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 моя мать сказала слова, которые могут послужить уроком для всех: «Годами ты спрашивал меня, почему я тебя не ударила. А теперь я тебе говорю: открой уши и слушай!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бы я рассердилась в тот день, когда ты вылил на меня чай, лев внутри бы взбесился. Если бы я его избила, этот лев бы умер! Тогда ты не был бы таким учителем. Ты должен вести себя как я, быть спокойным. Не пытайся убить льва внутри этих детей палкой».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убивай «льва» внутри ребенка — его уверенность в себе — избиением. Истинное воспитание происходит не со страхом, а с терпением и любовью.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Незабываемый совет матери Факира Байкурта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