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Вес масла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Пекарь регулярно заказывал определенное количество масла у крестьянина. Однажды он заметил, что вес масла, которое он получал от крестьянина, уменьшался день от дня. Он обвинил крестьянина в обмане и пожаловался судье.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крестьянина вызвали к судье, он ответил: «На самом деле, у меня нет весов. Я кладу масло, которое хочу продать, в одну руку, а килограмм хлеба, который покупаю у пекаря каждый день, в другую, и измеряю вес масла этим».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Как человек относится к другому, так часто он получает в ответ то же самое. Хлеб, который вы ему даете, возвращается к вам в виде масла.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Вес масла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