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nail's lesson</w:t>
      </w:r>
    </w:p>
    <w:p>
      <w:r>
        <w:t>In a village there lived a boy who was very quick-tempered and impatient. Even the slightest remark would make him angry, and when he lost his temper, he did not hesitate to hurt the person in front of him.</w:t>
      </w:r>
    </w:p>
    <w:p>
      <w:r>
        <w:t>His father was deeply concerned about this side of his son's character. One day, he gave him a bag of nails and said:</w:t>
      </w:r>
    </w:p>
    <w:p>
      <w:r>
        <w:t>‘My son, whenever you get angry with someone and say something hurtful, hammer one of these nails into the fence around the yard.’</w:t>
      </w:r>
    </w:p>
    <w:p>
      <w:r>
        <w:t>At first, the boy thought this was pointless. But the next day he became angry and hammered a nail into the fence. Then he lost his temper again and hammered in another. As the days passed, the number of nails in the fence began to grow.</w:t>
      </w:r>
    </w:p>
    <w:p>
      <w:r>
        <w:t>After a while, the boy began to pay attention to his behavior. Reaching for a nail every time he became angry made him think. At last, one day he went to his father and said:</w:t>
      </w:r>
    </w:p>
    <w:p>
      <w:r>
        <w:t>‘Father, I will try not to lose my temper anymore.’</w:t>
      </w:r>
    </w:p>
    <w:p>
      <w:r>
        <w:t>His father smiled and replied:</w:t>
      </w:r>
    </w:p>
    <w:p>
      <w:r>
        <w:t>‘Very good. Now, for every day that you control yourself and hurt no one, pull one nail out of the fence.’</w:t>
      </w:r>
    </w:p>
    <w:p>
      <w:r>
        <w:t>The boy did as he was told. Days passed, then months, and at last all the nails had been removed from the fence.</w:t>
      </w:r>
    </w:p>
    <w:p>
      <w:r>
        <w:t>The boy called out joyfully to his father:</w:t>
      </w:r>
    </w:p>
    <w:p>
      <w:r>
        <w:t>‘Father, look! I have pulled out all the nails.’</w:t>
      </w:r>
    </w:p>
    <w:p>
      <w:r>
        <w:t>His father took him over to the fence and said quietly:</w:t>
      </w:r>
    </w:p>
    <w:p>
      <w:r>
        <w:t>‘You have removed all the nails. But look: the marks they left are still there. The same thing happens when you get angry and lash out at someone with your words. You may apologize afterward, you may feel sorry, and that person may even forgive you. But a wound in the heart does not always heal without a scar.’</w:t>
      </w:r>
    </w:p>
    <w:p>
      <w:r>
        <w:t>The boy looked at the holes in the fence for a long time.</w:t>
      </w:r>
    </w:p>
    <w:p>
      <w:r>
        <w:t>From that day on, when he became angry, he learned first to remain silent and then to think.</w:t>
      </w:r>
    </w:p>
    <w:p>
      <w:pPr>
        <w:keepNext/>
      </w:pPr>
      <w:r>
        <w:rPr>
          <w:b/>
        </w:rPr>
        <w:t>Moral:</w:t>
      </w:r>
    </w:p>
    <w:p>
      <w:pPr>
        <w:keepNext/>
      </w:pPr>
      <w:r>
        <w:t>A word spoken is like a nail: it is driven in during a moment of anger, but its mark may remain for a long time. That is why we must think before speaking and pause before causing hurt.</w:t>
      </w:r>
    </w:p>
    <w:p>
      <w:r>
        <w:rPr>
          <w:i/>
        </w:rPr>
        <w:t>Etibar Siracsoy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A NAIL</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