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6073" w14:textId="77777777" w:rsidR="008B1FA2" w:rsidRPr="008B1FA2" w:rsidRDefault="008B1FA2" w:rsidP="008B1FA2">
      <w:pPr>
        <w:rPr>
          <w:lang/>
        </w:rPr>
      </w:pPr>
      <w:r w:rsidRPr="008B1FA2">
        <w:rPr>
          <w:b/>
          <w:bCs/>
          <w:lang/>
        </w:rPr>
        <w:t>Drinking the Sherbet of Martyrdom</w:t>
      </w:r>
    </w:p>
    <w:p w14:paraId="032AE12A" w14:textId="77777777" w:rsidR="008B1FA2" w:rsidRPr="008B1FA2" w:rsidRDefault="008B1FA2" w:rsidP="008B1FA2">
      <w:pPr>
        <w:rPr>
          <w:lang/>
        </w:rPr>
      </w:pPr>
      <w:r w:rsidRPr="008B1FA2">
        <w:rPr>
          <w:lang/>
        </w:rPr>
        <w:t>According to a traditional account, mortally wounded soldiers in Ottoman times were given sherbet—a sweet drink—to leave a pleasant taste in their mouths during their final moments. Doctors are said to have prepared it with water from the sacred Zamzam well and carried it in small barrels.</w:t>
      </w:r>
    </w:p>
    <w:p w14:paraId="1F0CC361" w14:textId="77777777" w:rsidR="008B1FA2" w:rsidRPr="008B1FA2" w:rsidRDefault="008B1FA2" w:rsidP="008B1FA2">
      <w:pPr>
        <w:rPr>
          <w:lang/>
        </w:rPr>
      </w:pPr>
      <w:r w:rsidRPr="008B1FA2">
        <w:rPr>
          <w:lang/>
        </w:rPr>
        <w:t>The expression “to drink the sherbet of martyrdom,” meaning to die a martyr, is sometimes linked to this account. However, the story should be treated as a traditional explanation rather than an established account of the expression’s origin.</w:t>
      </w:r>
    </w:p>
    <w:p w14:paraId="47B01FC8" w14:textId="77777777" w:rsidR="008B1FA2" w:rsidRPr="008B1FA2" w:rsidRDefault="008B1FA2" w:rsidP="008B1FA2">
      <w:pPr>
        <w:rPr>
          <w:lang/>
        </w:rPr>
      </w:pPr>
      <w:r w:rsidRPr="008B1FA2">
        <w:rPr>
          <w:lang/>
        </w:rPr>
        <w:t>Its most moving element is the idea that a person should not be deprived of tenderness and care, even at the end of life.</w:t>
      </w:r>
    </w:p>
    <w:p w14:paraId="4AC00755" w14:textId="77777777" w:rsidR="008B1FA2" w:rsidRPr="008B1FA2" w:rsidRDefault="008B1FA2" w:rsidP="008B1FA2">
      <w:pPr>
        <w:rPr>
          <w:lang/>
        </w:rPr>
      </w:pPr>
      <w:r w:rsidRPr="008B1FA2">
        <w:rPr>
          <w:b/>
          <w:bCs/>
          <w:lang/>
        </w:rPr>
        <w:t>Moral:</w:t>
      </w:r>
      <w:r w:rsidRPr="008B1FA2">
        <w:rPr>
          <w:lang/>
        </w:rPr>
        <w:t xml:space="preserve"> Language preserves memories, beliefs, and stories from the past. Honoring that inheritance means appreciating its meaning while distinguishing tradition from documented history.</w:t>
      </w:r>
    </w:p>
    <w:p w14:paraId="43E63340" w14:textId="77777777" w:rsidR="008B1FA2" w:rsidRPr="008B1FA2" w:rsidRDefault="008B1FA2" w:rsidP="008B1FA2">
      <w:pPr>
        <w:rPr>
          <w:lang/>
        </w:rPr>
      </w:pPr>
      <w:r w:rsidRPr="008B1FA2">
        <w:rPr>
          <w:i/>
          <w:iCs/>
          <w:lang/>
        </w:rPr>
        <w:t>Stories collected from the internet and processed by AI. All illustrations are AI-generated.</w:t>
      </w:r>
    </w:p>
    <w:p w14:paraId="66617A3E" w14:textId="0E8D7884" w:rsidR="007651DD" w:rsidRPr="008B1FA2" w:rsidRDefault="007651DD" w:rsidP="008B1FA2">
      <w:pPr>
        <w:rPr>
          <w:lang/>
        </w:rPr>
      </w:pPr>
    </w:p>
    <w:sectPr w:rsidR="007651DD" w:rsidRPr="008B1FA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228625">
    <w:abstractNumId w:val="8"/>
  </w:num>
  <w:num w:numId="2" w16cid:durableId="970356724">
    <w:abstractNumId w:val="6"/>
  </w:num>
  <w:num w:numId="3" w16cid:durableId="250360847">
    <w:abstractNumId w:val="5"/>
  </w:num>
  <w:num w:numId="4" w16cid:durableId="975448263">
    <w:abstractNumId w:val="4"/>
  </w:num>
  <w:num w:numId="5" w16cid:durableId="1093358930">
    <w:abstractNumId w:val="7"/>
  </w:num>
  <w:num w:numId="6" w16cid:durableId="486626692">
    <w:abstractNumId w:val="3"/>
  </w:num>
  <w:num w:numId="7" w16cid:durableId="535507979">
    <w:abstractNumId w:val="2"/>
  </w:num>
  <w:num w:numId="8" w16cid:durableId="364402530">
    <w:abstractNumId w:val="1"/>
  </w:num>
  <w:num w:numId="9" w16cid:durableId="19932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1DD"/>
    <w:rsid w:val="007E3F07"/>
    <w:rsid w:val="008B1F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4B7AB"/>
  <w14:defaultImageDpi w14:val="300"/>
  <w15:docId w15:val="{7EDE9F2A-908F-4925-874C-DB3F7E7D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Sherbet of Martyrdom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2026-10-07T18:05:00Z</dcterms:modified>
  <cp:category/>
</cp:coreProperties>
</file>