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592E3" w14:textId="77777777" w:rsidR="00884166" w:rsidRPr="00884166" w:rsidRDefault="00884166" w:rsidP="00884166">
      <w:pPr>
        <w:rPr>
          <w:lang/>
        </w:rPr>
      </w:pPr>
      <w:r w:rsidRPr="00884166">
        <w:rPr>
          <w:b/>
          <w:bCs/>
          <w:lang/>
        </w:rPr>
        <w:t>The Fortieth-Day Rite</w:t>
      </w:r>
    </w:p>
    <w:p w14:paraId="7DA10E70" w14:textId="77777777" w:rsidR="00884166" w:rsidRPr="00884166" w:rsidRDefault="00884166" w:rsidP="00884166">
      <w:pPr>
        <w:rPr>
          <w:lang/>
        </w:rPr>
      </w:pPr>
      <w:r w:rsidRPr="00884166">
        <w:rPr>
          <w:lang/>
        </w:rPr>
        <w:t>In some Turkic communities, the first forty days after childbirth are regarded as a time of special care for mother and baby. Customs concerning outings and visitors vary between regions and families.</w:t>
      </w:r>
    </w:p>
    <w:p w14:paraId="26B3E82F" w14:textId="77777777" w:rsidR="00884166" w:rsidRPr="00884166" w:rsidRDefault="00884166" w:rsidP="00884166">
      <w:pPr>
        <w:rPr>
          <w:lang/>
        </w:rPr>
      </w:pPr>
      <w:r w:rsidRPr="00884166">
        <w:rPr>
          <w:lang/>
        </w:rPr>
        <w:t>One account of the tradition marking the end of these forty days describes a visit to relatives. The hosts prepare small gifts for the baby, each carrying a wish:</w:t>
      </w:r>
    </w:p>
    <w:p w14:paraId="5EDF1289" w14:textId="77777777" w:rsidR="00884166" w:rsidRPr="00884166" w:rsidRDefault="00884166" w:rsidP="00884166">
      <w:pPr>
        <w:rPr>
          <w:lang/>
        </w:rPr>
      </w:pPr>
      <w:r w:rsidRPr="00884166">
        <w:rPr>
          <w:lang/>
        </w:rPr>
        <w:t>Coins, for a life free from want;</w:t>
      </w:r>
    </w:p>
    <w:p w14:paraId="2ED70C34" w14:textId="77777777" w:rsidR="00884166" w:rsidRPr="00884166" w:rsidRDefault="00884166" w:rsidP="00884166">
      <w:pPr>
        <w:rPr>
          <w:lang/>
        </w:rPr>
      </w:pPr>
      <w:r w:rsidRPr="00884166">
        <w:rPr>
          <w:lang/>
        </w:rPr>
        <w:t xml:space="preserve">Cotton, for a long life reaching into gray-haired old age, and a gentle heart;</w:t>
      </w:r>
    </w:p>
    <w:p w14:paraId="0AFBF917" w14:textId="77777777" w:rsidR="00884166" w:rsidRPr="00884166" w:rsidRDefault="00884166" w:rsidP="00884166">
      <w:pPr>
        <w:rPr>
          <w:lang/>
        </w:rPr>
      </w:pPr>
      <w:r w:rsidRPr="00884166">
        <w:rPr>
          <w:lang/>
        </w:rPr>
        <w:t>Sugar, for sweetness and happiness;</w:t>
      </w:r>
    </w:p>
    <w:p w14:paraId="7F8FA4CB" w14:textId="77777777" w:rsidR="00884166" w:rsidRPr="00884166" w:rsidRDefault="00884166" w:rsidP="00884166">
      <w:pPr>
        <w:rPr>
          <w:lang/>
        </w:rPr>
      </w:pPr>
      <w:r w:rsidRPr="00884166">
        <w:rPr>
          <w:lang/>
        </w:rPr>
        <w:t>Rice, for abundance in the home;</w:t>
      </w:r>
    </w:p>
    <w:p w14:paraId="44B1FDDA" w14:textId="77777777" w:rsidR="00884166" w:rsidRPr="00884166" w:rsidRDefault="00884166" w:rsidP="00884166">
      <w:pPr>
        <w:rPr>
          <w:lang/>
        </w:rPr>
      </w:pPr>
      <w:r w:rsidRPr="00884166">
        <w:rPr>
          <w:lang/>
        </w:rPr>
        <w:t xml:space="preserve">Salt, for a life that never loses its savor;</w:t>
      </w:r>
    </w:p>
    <w:p w14:paraId="7B6462A4" w14:textId="77777777" w:rsidR="00884166" w:rsidRPr="00884166" w:rsidRDefault="00884166" w:rsidP="00884166">
      <w:pPr>
        <w:rPr>
          <w:lang/>
        </w:rPr>
      </w:pPr>
      <w:r w:rsidRPr="00884166">
        <w:rPr>
          <w:lang/>
        </w:rPr>
        <w:t>An egg, for nourishment and good health.</w:t>
      </w:r>
    </w:p>
    <w:p w14:paraId="55293499" w14:textId="77777777" w:rsidR="00884166" w:rsidRPr="00884166" w:rsidRDefault="00884166" w:rsidP="00884166">
      <w:pPr>
        <w:rPr>
          <w:lang/>
        </w:rPr>
      </w:pPr>
      <w:r w:rsidRPr="00884166">
        <w:rPr>
          <w:lang/>
        </w:rPr>
        <w:t>These objects do not determine the child’s future. They give a tangible form to the family’s hopes for a happy life.</w:t>
      </w:r>
    </w:p>
    <w:p w14:paraId="28D3B7B6" w14:textId="77777777" w:rsidR="00884166" w:rsidRPr="00884166" w:rsidRDefault="00884166" w:rsidP="00884166">
      <w:pPr>
        <w:rPr>
          <w:lang/>
        </w:rPr>
      </w:pPr>
      <w:r w:rsidRPr="00884166">
        <w:rPr>
          <w:b/>
          <w:bCs/>
          <w:lang/>
        </w:rPr>
        <w:t>Moral:</w:t>
      </w:r>
      <w:r w:rsidRPr="00884166">
        <w:rPr>
          <w:lang/>
        </w:rPr>
        <w:t xml:space="preserve"> A small gift can hold a lifelong wish. The beauty of this custom lies in the care shown to mother and baby, and in the blessings offered for the years ahead.</w:t>
      </w:r>
    </w:p>
    <w:p w14:paraId="5D3B8AB2" w14:textId="77777777" w:rsidR="00884166" w:rsidRPr="00884166" w:rsidRDefault="00884166" w:rsidP="00884166">
      <w:pPr>
        <w:rPr>
          <w:lang/>
        </w:rPr>
      </w:pPr>
      <w:r w:rsidRPr="00884166">
        <w:rPr>
          <w:i/>
          <w:iCs/>
          <w:lang/>
        </w:rPr>
        <w:t>Stories collected from the internet and processed by AI. All illustrations are AI-generated.</w:t>
      </w:r>
    </w:p>
    <w:p w14:paraId="33F31829" w14:textId="3B6FA52A" w:rsidR="00347635" w:rsidRPr="00884166" w:rsidRDefault="00347635" w:rsidP="00884166">
      <w:pPr>
        <w:rPr>
          <w:lang/>
        </w:rPr>
      </w:pPr>
    </w:p>
    <w:sectPr w:rsidR="00347635" w:rsidRPr="00884166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1424205">
    <w:abstractNumId w:val="8"/>
  </w:num>
  <w:num w:numId="2" w16cid:durableId="542061069">
    <w:abstractNumId w:val="6"/>
  </w:num>
  <w:num w:numId="3" w16cid:durableId="1840075858">
    <w:abstractNumId w:val="5"/>
  </w:num>
  <w:num w:numId="4" w16cid:durableId="1352147366">
    <w:abstractNumId w:val="4"/>
  </w:num>
  <w:num w:numId="5" w16cid:durableId="1833139374">
    <w:abstractNumId w:val="7"/>
  </w:num>
  <w:num w:numId="6" w16cid:durableId="1512525303">
    <w:abstractNumId w:val="3"/>
  </w:num>
  <w:num w:numId="7" w16cid:durableId="1682199037">
    <w:abstractNumId w:val="2"/>
  </w:num>
  <w:num w:numId="8" w16cid:durableId="51123477">
    <w:abstractNumId w:val="1"/>
  </w:num>
  <w:num w:numId="9" w16cid:durableId="9919070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7635"/>
    <w:rsid w:val="006E3232"/>
    <w:rsid w:val="00884166"/>
    <w:rsid w:val="00AA1D8D"/>
    <w:rsid w:val="00AF2FCA"/>
    <w:rsid w:val="00B47730"/>
    <w:rsid w:val="00CB0664"/>
    <w:rsid w:val="00F0490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D9B21A"/>
  <w14:defaultImageDpi w14:val="300"/>
  <w15:docId w15:val="{BF6E2D07-DF18-4F94-9077-26C47A325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155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Fortieth Day</dc:title>
  <dc:subject/>
  <dc:creator/>
  <cp:keywords/>
  <dc:description>generated by python-docx</dc:description>
  <cp:lastModifiedBy>Bakhtiyar Sirajov</cp:lastModifiedBy>
  <cp:revision>3</cp:revision>
  <dcterms:created xsi:type="dcterms:W3CDTF">2013-12-23T23:15:00Z</dcterms:created>
  <dcterms:modified xsi:type="dcterms:W3CDTF">2026-10-08T13:35:00Z</dcterms:modified>
  <cp:category/>
</cp:coreProperties>
</file>