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83EE" w14:textId="77777777" w:rsidR="00261735" w:rsidRPr="00261735" w:rsidRDefault="00261735" w:rsidP="00261735">
      <w:r w:rsidRPr="00261735">
        <w:rPr>
          <w:b/>
          <w:bCs/>
        </w:rPr>
        <w:t>Барыңыздар, бирок кайра келиңиздер</w:t>
      </w:r>
    </w:p>
    <w:p w14:paraId="786917A0" w14:textId="77777777" w:rsidR="00261735" w:rsidRPr="00261735" w:rsidRDefault="00261735" w:rsidP="00261735">
      <w:r w:rsidRPr="00261735">
        <w:t>Осмон элинин меймандостугу тууралуу бир уламышта үй ээлери кайра көргүсү келген конокторунун бут кийимдерин эшик алдына тумшугун үйдү каратып тизип коюшканы айтылат.</w:t>
      </w:r>
    </w:p>
    <w:p w14:paraId="72BC50FB" w14:textId="77777777" w:rsidR="00261735" w:rsidRPr="00261735" w:rsidRDefault="00261735" w:rsidP="00261735">
      <w:r w:rsidRPr="00261735">
        <w:t>Бул кичинекей ишарат үнсүз чакыруу сыяктуу экен:</w:t>
      </w:r>
    </w:p>
    <w:p w14:paraId="3D7B90C4" w14:textId="77777777" w:rsidR="00261735" w:rsidRPr="00261735" w:rsidRDefault="00261735" w:rsidP="00261735">
      <w:r w:rsidRPr="00261735">
        <w:t>— Азыр кетип жатасыңар, бирок дагы келип тургула. Эшигибиз силер үчүн дайыма ачык.</w:t>
      </w:r>
    </w:p>
    <w:p w14:paraId="486D721D" w14:textId="77777777" w:rsidR="00261735" w:rsidRPr="00261735" w:rsidRDefault="00261735" w:rsidP="00261735">
      <w:r w:rsidRPr="00261735">
        <w:t>Конок жагымдуу жолугушуунун элесин гана эмес, аны кайрадан күтүшөрүн билгендеги кубанычты да өзү менен кошо алып кетчү экен.</w:t>
      </w:r>
    </w:p>
    <w:p w14:paraId="29BFA43E" w14:textId="77777777" w:rsidR="00261735" w:rsidRPr="00261735" w:rsidRDefault="00261735" w:rsidP="00261735">
      <w:r w:rsidRPr="00261735">
        <w:rPr>
          <w:b/>
          <w:bCs/>
        </w:rPr>
        <w:t>Сабак:</w:t>
      </w:r>
      <w:r w:rsidRPr="00261735">
        <w:t xml:space="preserve"> Жылуу мамилени билдирүү үчүн чоң сөздөрдүн кереги жок. Кээде кичинекей ишарат адамга эң кымбат сезимди тартуулайт: «Бул жерде мага орун бар. Мени кайра күтүшөт».</w:t>
      </w:r>
    </w:p>
    <w:p w14:paraId="380CB2F8" w14:textId="77777777" w:rsidR="00261735" w:rsidRPr="00261735" w:rsidRDefault="00261735" w:rsidP="00261735">
      <w:r w:rsidRPr="0026173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506E932" w14:textId="0768BC20" w:rsidR="002B0A7F" w:rsidRPr="00261735" w:rsidRDefault="002B0A7F" w:rsidP="00261735"/>
    <w:sectPr w:rsidR="002B0A7F" w:rsidRPr="0026173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9C6EC" w14:textId="77777777" w:rsidR="007A495F" w:rsidRDefault="007A495F" w:rsidP="002B0A7F">
      <w:pPr>
        <w:spacing w:after="0" w:line="240" w:lineRule="auto"/>
      </w:pPr>
      <w:r>
        <w:separator/>
      </w:r>
    </w:p>
  </w:endnote>
  <w:endnote w:type="continuationSeparator" w:id="0">
    <w:p w14:paraId="5CA543DD" w14:textId="77777777" w:rsidR="007A495F" w:rsidRDefault="007A495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0E5D" w14:textId="77777777" w:rsidR="007A495F" w:rsidRDefault="007A495F" w:rsidP="002B0A7F">
      <w:pPr>
        <w:spacing w:after="0" w:line="240" w:lineRule="auto"/>
      </w:pPr>
      <w:r>
        <w:separator/>
      </w:r>
    </w:p>
  </w:footnote>
  <w:footnote w:type="continuationSeparator" w:id="0">
    <w:p w14:paraId="2944AC6E" w14:textId="77777777" w:rsidR="007A495F" w:rsidRDefault="007A495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61735"/>
    <w:rsid w:val="002B0A7F"/>
    <w:rsid w:val="002D45F6"/>
    <w:rsid w:val="003C43F5"/>
    <w:rsid w:val="00592E4A"/>
    <w:rsid w:val="006F5A6D"/>
    <w:rsid w:val="007A495F"/>
    <w:rsid w:val="00851720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2026-10-09T07:08:00Z</dcterms:modified>
  <dc:language>ky-KG</dc:language>
</cp:coreProperties>
</file>