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2DB87" w14:textId="77777777" w:rsidR="00D36F25" w:rsidRPr="00D36F25" w:rsidRDefault="00D36F25" w:rsidP="00D36F25">
      <w:pPr>
        <w:rPr>
          <w:lang/>
        </w:rPr>
      </w:pPr>
      <w:r w:rsidRPr="00D36F25">
        <w:rPr>
          <w:b/>
          <w:bCs/>
          <w:lang/>
        </w:rPr>
        <w:t>Михримах-султан и архитектор Синан</w:t>
      </w:r>
    </w:p>
    <w:p w14:paraId="13AC773A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Две стамбульские мечети связывает красивая легенда — история Михримах-султан и архитектора Синана.</w:t>
      </w:r>
    </w:p>
    <w:p w14:paraId="5A66B3DA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Имя дочери султана Сулеймана Великолепного имеет персидское происхождение: «михр» означает «солнце», а «мах» — «луна».</w:t>
      </w:r>
    </w:p>
    <w:p w14:paraId="310E8C7C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 xml:space="preserve">По преданию, когда Михримах исполнилось семнадцать лет, на её руку претендовали двое: Рустем-паша и Синан. Она вышла замуж за Рустема-пашу. Их свадьба состоялась в 1539 году. </w:t>
      </w:r>
    </w:p>
    <w:p w14:paraId="1630462B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Легенда гласит, что Синан, которому тогда было около пятидесяти лет и который уже был женат, сохранил любовь в своём сердце. Не сумев соединить свою жизнь с Михримах, он выразил чувства в искусстве.</w:t>
      </w:r>
    </w:p>
    <w:p w14:paraId="5500A049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 xml:space="preserve">Сначала Синан построил мечеть её имени в Ускюдаре, а затем — вторую, в Эдирнекапы. Оба сооружения действительно созданы им. А вот представление о них как о признании в тайной любви — часть легенды. </w:t>
      </w:r>
    </w:p>
    <w:p w14:paraId="1411E0FF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Рассказчики видят в силуэте мечети в Ускюдаре женщину в ниспадающем до земли платье. В тонком минарете, наполненном светом пространстве и изящных украшениях мечети в Эдирнекапы они ищут отражение красоты Михримах. Некоторые узоры даже сравнивают с её длинными волосами.</w:t>
      </w:r>
    </w:p>
    <w:p w14:paraId="0CF14D43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Самая запоминающаяся часть предания — встреча Солнца и Луны.</w:t>
      </w:r>
    </w:p>
    <w:p w14:paraId="202DC6C7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Говорят, в Стамбуле есть место, откуда можно увидеть, как Солнце заходит за мечетью в Эдирнекапы, а Луна поднимается за мечетью в Ускюдаре. Легенда связывает эту картину с весенним равноденствием и называет её безмолвным признанием Синана в любви.</w:t>
      </w:r>
    </w:p>
    <w:p w14:paraId="172F860E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Михримах — Солнце и Луна…</w:t>
      </w:r>
    </w:p>
    <w:p w14:paraId="15367EB0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Задумал ли Синан эту картину заранее или люди позднее придали его творениям такой романтический смысл? Выдавать это толкование за установленный исторический факт нельзя.</w:t>
      </w:r>
    </w:p>
    <w:p w14:paraId="66A6D0DF" w14:textId="77777777" w:rsidR="00D36F25" w:rsidRPr="00D36F25" w:rsidRDefault="00D36F25" w:rsidP="00D36F25">
      <w:pPr>
        <w:rPr>
          <w:lang/>
        </w:rPr>
      </w:pPr>
      <w:r w:rsidRPr="00D36F25">
        <w:rPr>
          <w:lang/>
        </w:rPr>
        <w:t>Но легенда живёт. Глядя на две мечети, люди видят не только камень, купола и минареты. Порой они ищут в них и след чувства, так и не высказанного словами.</w:t>
      </w:r>
    </w:p>
    <w:p w14:paraId="28A7D7ED" w14:textId="77777777" w:rsidR="00D36F25" w:rsidRPr="00D36F25" w:rsidRDefault="00D36F25" w:rsidP="00D36F25">
      <w:pPr>
        <w:rPr>
          <w:lang/>
        </w:rPr>
      </w:pPr>
      <w:r w:rsidRPr="00D36F25">
        <w:rPr>
          <w:b/>
          <w:bCs/>
          <w:lang/>
        </w:rPr>
        <w:t>Мораль: Не всякая любовь завершается совместной жизнью. Чувства, воплощённые в творчестве, могут продолжить жить в произведениях, дарящих красоту другим.</w:t>
      </w:r>
    </w:p>
    <w:p w14:paraId="4A135B91" w14:textId="77777777" w:rsidR="00D36F25" w:rsidRPr="00D36F25" w:rsidRDefault="00D36F25" w:rsidP="00D36F25">
      <w:pPr>
        <w:rPr>
          <w:lang/>
        </w:rPr>
      </w:pPr>
      <w:r w:rsidRPr="00D36F25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D450F3F" w14:textId="6246C332" w:rsidR="002A0188" w:rsidRPr="00D36F25" w:rsidRDefault="002A0188" w:rsidP="00D36F25"/>
    <w:sectPr w:rsidR="002A0188" w:rsidRPr="00D36F25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8834824">
    <w:abstractNumId w:val="8"/>
  </w:num>
  <w:num w:numId="2" w16cid:durableId="2135052226">
    <w:abstractNumId w:val="6"/>
  </w:num>
  <w:num w:numId="3" w16cid:durableId="2102335460">
    <w:abstractNumId w:val="5"/>
  </w:num>
  <w:num w:numId="4" w16cid:durableId="540675227">
    <w:abstractNumId w:val="4"/>
  </w:num>
  <w:num w:numId="5" w16cid:durableId="558521742">
    <w:abstractNumId w:val="7"/>
  </w:num>
  <w:num w:numId="6" w16cid:durableId="394426503">
    <w:abstractNumId w:val="3"/>
  </w:num>
  <w:num w:numId="7" w16cid:durableId="432632470">
    <w:abstractNumId w:val="2"/>
  </w:num>
  <w:num w:numId="8" w16cid:durableId="2009480632">
    <w:abstractNumId w:val="1"/>
  </w:num>
  <w:num w:numId="9" w16cid:durableId="1976598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0188"/>
    <w:rsid w:val="00326F90"/>
    <w:rsid w:val="004F1F7F"/>
    <w:rsid w:val="00AA1D8D"/>
    <w:rsid w:val="00B47730"/>
    <w:rsid w:val="00CB0664"/>
    <w:rsid w:val="00D36F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9C4C4C"/>
  <w14:defaultImageDpi w14:val="300"/>
  <w15:docId w15:val="{D07A2A6C-1E34-46E6-9095-9F2811D3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Михримах Султан и архитектор Синан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2026-10-15T11:57:00Z</dcterms:modified>
  <cp:category/>
</cp:coreProperties>
</file>