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2DD8" w14:textId="77777777" w:rsidR="00735B15" w:rsidRPr="00735B15" w:rsidRDefault="00735B15" w:rsidP="00735B15">
      <w:pPr>
        <w:rPr>
          <w:lang/>
        </w:rPr>
      </w:pPr>
      <w:r w:rsidRPr="00735B15">
        <w:rPr>
          <w:b/>
          <w:bCs/>
          <w:lang/>
        </w:rPr>
        <w:t>Благоволение Аллаха</w:t>
      </w:r>
    </w:p>
    <w:p w14:paraId="51136FAA" w14:textId="77777777" w:rsidR="00735B15" w:rsidRPr="00735B15" w:rsidRDefault="00735B15" w:rsidP="00735B15">
      <w:pPr>
        <w:rPr>
          <w:lang/>
        </w:rPr>
      </w:pPr>
      <w:r w:rsidRPr="00735B15">
        <w:rPr>
          <w:lang/>
        </w:rPr>
        <w:t>Ходже Убайдуллаху Ахрару приписывают такие слова:</w:t>
      </w:r>
    </w:p>
    <w:p w14:paraId="71AFAF70" w14:textId="77777777" w:rsidR="00735B15" w:rsidRPr="00735B15" w:rsidRDefault="00735B15" w:rsidP="00735B15">
      <w:pPr>
        <w:rPr>
          <w:lang/>
        </w:rPr>
      </w:pPr>
      <w:r w:rsidRPr="00735B15">
        <w:rPr>
          <w:lang/>
        </w:rPr>
        <w:t>«Я искал пути к благоволению Всевышнего и увидел, что самый короткий — радовать людские сердца.</w:t>
      </w:r>
    </w:p>
    <w:p w14:paraId="7BEA3DFD" w14:textId="77777777" w:rsidR="00735B15" w:rsidRPr="00735B15" w:rsidRDefault="00735B15" w:rsidP="00735B15">
      <w:pPr>
        <w:rPr>
          <w:lang/>
        </w:rPr>
      </w:pPr>
      <w:r w:rsidRPr="00735B15">
        <w:rPr>
          <w:lang/>
        </w:rPr>
        <w:t>Я искал то, что лишает человека Его благоволения, и увидел, что опаснее всего — ранить чужое сердце».</w:t>
      </w:r>
    </w:p>
    <w:p w14:paraId="64591F19" w14:textId="77777777" w:rsidR="00735B15" w:rsidRPr="00735B15" w:rsidRDefault="00735B15" w:rsidP="00735B15">
      <w:pPr>
        <w:rPr>
          <w:lang/>
        </w:rPr>
      </w:pPr>
      <w:r w:rsidRPr="00735B15">
        <w:rPr>
          <w:b/>
          <w:bCs/>
          <w:lang/>
        </w:rPr>
        <w:t>Мораль:</w:t>
      </w:r>
      <w:r w:rsidRPr="00735B15">
        <w:rPr>
          <w:lang/>
        </w:rPr>
        <w:t xml:space="preserve"> Стремясь заслужить благоволение Всевышнего, дари людям радость. Добро, согревающее чужое сердце, приближает к Нему, а причинённая боль — отдаляет.</w:t>
      </w:r>
    </w:p>
    <w:p w14:paraId="4A0AFC97" w14:textId="77777777" w:rsidR="00735B15" w:rsidRPr="00735B15" w:rsidRDefault="00735B15" w:rsidP="00735B15">
      <w:pPr>
        <w:rPr>
          <w:lang/>
        </w:rPr>
      </w:pPr>
      <w:r w:rsidRPr="00735B1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C5BBB2F" w14:textId="759ABDA7" w:rsidR="00DE3928" w:rsidRPr="00735B15" w:rsidRDefault="00DE3928" w:rsidP="00735B15"/>
    <w:sectPr w:rsidR="00DE3928" w:rsidRPr="00735B1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870062">
    <w:abstractNumId w:val="8"/>
  </w:num>
  <w:num w:numId="2" w16cid:durableId="1082524611">
    <w:abstractNumId w:val="6"/>
  </w:num>
  <w:num w:numId="3" w16cid:durableId="307057074">
    <w:abstractNumId w:val="5"/>
  </w:num>
  <w:num w:numId="4" w16cid:durableId="1556503616">
    <w:abstractNumId w:val="4"/>
  </w:num>
  <w:num w:numId="5" w16cid:durableId="226913571">
    <w:abstractNumId w:val="7"/>
  </w:num>
  <w:num w:numId="6" w16cid:durableId="1451434512">
    <w:abstractNumId w:val="3"/>
  </w:num>
  <w:num w:numId="7" w16cid:durableId="1760713180">
    <w:abstractNumId w:val="2"/>
  </w:num>
  <w:num w:numId="8" w16cid:durableId="29456876">
    <w:abstractNumId w:val="1"/>
  </w:num>
  <w:num w:numId="9" w16cid:durableId="148172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E09"/>
    <w:rsid w:val="00326F90"/>
    <w:rsid w:val="00735B15"/>
    <w:rsid w:val="00AA1D8D"/>
    <w:rsid w:val="00B47730"/>
    <w:rsid w:val="00CB0664"/>
    <w:rsid w:val="00DE39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6002C"/>
  <w14:defaultImageDpi w14:val="300"/>
  <w15:docId w15:val="{AA68EEF4-B5E7-48FE-B2E0-377B5D2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Благоволение Аллаха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2026-10-09T07:12:00Z</dcterms:modified>
  <cp:category/>
</cp:coreProperties>
</file>