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Təhsil, ya xasiyyət</w:t>
      </w:r>
    </w:p>
    <w:p>
      <w:pPr>
        <w:spacing w:after="80"/>
      </w:pPr>
      <w:r>
        <w:t>Padşah vəzirindən soruşur:</w:t>
      </w:r>
    </w:p>
    <w:p>
      <w:pPr>
        <w:spacing w:after="80"/>
      </w:pPr>
      <w:r>
        <w:t>— Vəzir, təhsil vacibdir, yoxsa xasiyyət?</w:t>
      </w:r>
    </w:p>
    <w:p>
      <w:pPr>
        <w:spacing w:after="80"/>
      </w:pPr>
      <w:r>
        <w:t>Vəzir düşünmədən cavab verir:</w:t>
      </w:r>
    </w:p>
    <w:p>
      <w:pPr>
        <w:spacing w:after="80"/>
      </w:pPr>
      <w:r>
        <w:t>— Xasiyyət, padşahım.</w:t>
      </w:r>
    </w:p>
    <w:p>
      <w:pPr/>
      <w:r>
        <w:t>Padşah məmləkətə car çəkdirir, ən yaxşı heyvan təlimçisini tapıb hüzuruna gətirməyi əmr edir. Belə birini tapıb gətirirlər. Padşah adamdan soruşur:</w:t>
      </w:r>
    </w:p>
    <w:p>
      <w:pPr>
        <w:spacing w:after="80"/>
      </w:pPr>
      <w:r>
        <w:t>— Bir pişiyə pəncəsində məcməyi tutub məclisdəkilərə qulluq etməyi nə qədər vaxta öyrədə bilərsən?</w:t>
      </w:r>
    </w:p>
    <w:p>
      <w:pPr>
        <w:spacing w:after="80"/>
      </w:pPr>
      <w:r>
        <w:t>— Altı aya, padşahım.</w:t>
      </w:r>
    </w:p>
    <w:p>
      <w:pPr>
        <w:spacing w:after="80"/>
      </w:pPr>
      <w:r>
        <w:t>Altı ay keçir. Adam təlim verdiyi pişiklə saraya çağırılır. Padşah soruşur:</w:t>
      </w:r>
    </w:p>
    <w:p>
      <w:pPr>
        <w:spacing w:after="80"/>
      </w:pPr>
      <w:r>
        <w:t>— Öyrətdinmi?</w:t>
      </w:r>
    </w:p>
    <w:p>
      <w:pPr>
        <w:spacing w:after="80"/>
      </w:pPr>
      <w:r>
        <w:t>— Öyrətdim, padşahım.</w:t>
      </w:r>
    </w:p>
    <w:p>
      <w:pPr/>
      <w:r>
        <w:t>Bütün saray əhli toplaşır. Pişik pəncəsində məcməyi ilə onlara xidmət göstərməyə başlayır. Pişik vəzirə yaxınlaşanda padşah soruşur:</w:t>
      </w:r>
    </w:p>
    <w:p>
      <w:pPr>
        <w:spacing w:after="80"/>
      </w:pPr>
      <w:r>
        <w:t>— Vəzir, təhsil vacibdir, yoxsa xasiyyət?</w:t>
      </w:r>
    </w:p>
    <w:p>
      <w:pPr/>
      <w:r>
        <w:t>Vəzir padşaha cavab verməzdən əvvəl cibində hazır tutduğu siçanı çıxarıb yerə buraxır. Siçanı görən pişik məcməyini ataraq onun ardınca qaçır.</w:t>
      </w:r>
    </w:p>
    <w:p>
      <w:pPr>
        <w:spacing w:after="80"/>
      </w:pPr>
      <w:r>
        <w:t>Vəzir padşaha cavab verir:</w:t>
      </w:r>
    </w:p>
    <w:p>
      <w:pPr>
        <w:keepNext/>
        <w:spacing w:after="80"/>
      </w:pPr>
      <w:r>
        <w:t>— Xasiyyət, padşahım.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Təhsil xasiyyəti dəyişmir; fürsət düşəndə əsl mahiyyət üzə çıxır. Bilikli olmaq yaxşıdır, amma xarakter daha vacibdir.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Təhsil, ya xasiyyət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