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Yoruldum, ana</w:t>
      </w:r>
    </w:p>
    <w:p>
      <w:pPr>
        <w:spacing w:after="80"/>
      </w:pPr>
      <w:r>
        <w:t>— Yoruldum, ana...</w:t>
      </w:r>
    </w:p>
    <w:p>
      <w:pPr>
        <w:spacing w:after="80"/>
      </w:pPr>
      <w:r>
        <w:t>— Nədən, oğlum?</w:t>
      </w:r>
    </w:p>
    <w:p>
      <w:pPr>
        <w:spacing w:after="80"/>
      </w:pPr>
      <w:r>
        <w:t>— Hər şeydən: işləməkdən, dostlardan, gəzməkdən, hamını razı salmağa çalışmaqdan... Çox yorulmuşam.</w:t>
      </w:r>
    </w:p>
    <w:p>
      <w:pPr>
        <w:spacing w:after="80"/>
      </w:pPr>
      <w:r>
        <w:t>— Başını qoy dizimə və rahatla, oğul, bir anlıq hər şeyi unut... ağrılarını mənə ver...</w:t>
      </w:r>
    </w:p>
    <w:p>
      <w:pPr>
        <w:spacing w:after="80"/>
      </w:pPr>
      <w:r>
        <w:t>— Sağ ol, ana, yaxşı ki varsan. Yanında yaşımı da, yaşadıqlarımı da unuduram. Var ol!</w:t>
      </w:r>
    </w:p>
    <w:p>
      <w:pPr>
        <w:spacing w:after="80"/>
      </w:pPr>
      <w:r>
        <w:t>— Ana həyat verəndir, oğlum, həmişə yanındayam.</w:t>
      </w:r>
    </w:p>
    <w:p>
      <w:pPr>
        <w:spacing w:after="80"/>
      </w:pPr>
      <w:r>
        <w:t>— Anam, bizlər də səni çox yoruruq, bağışla bizi.</w:t>
      </w:r>
    </w:p>
    <w:p>
      <w:pPr>
        <w:keepNext/>
      </w:pPr>
      <w:r>
        <w:t>— Məni siz yormursunuz, oğlum. Mənim yorğunluğum anasızlığımdır. Başımı qoymağa «ana dizi»m yoxdur, oğlum... Sən yorulma, əlindəkilərin qiymətini bil...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Ana qucağı dünyanın ən rahat sığınacağıdır. Anası olan yorğunluğunu qoyacağı bir yer həmişə tapar — əlindəkinin qədrini bil.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Yoruldum, ana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