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Tısbağanın yanlış hesabı</w:t>
      </w:r>
    </w:p>
    <w:p>
      <w:pPr>
        <w:spacing w:after="80"/>
      </w:pPr>
      <w:r>
        <w:t>Tısbağadan soruşurlar:</w:t>
      </w:r>
    </w:p>
    <w:p>
      <w:pPr>
        <w:spacing w:after="80"/>
      </w:pPr>
      <w:r>
        <w:t>— Bu yaxınlıqdakı kəndə nə qədər vaxta gedib çatarsan?</w:t>
      </w:r>
    </w:p>
    <w:p>
      <w:pPr/>
      <w:r>
        <w:t>— Yağışı, palçığı, küləyi, eniş-yoxuşları nəzərə alsaq, üç günlük yoldur, amma mən altı günə çataram... — deyə tısbağa cavab verir.</w:t>
      </w:r>
    </w:p>
    <w:p>
      <w:pPr/>
      <w:r>
        <w:t>Altı gündən sonra baxıb görürlər ki, tısbağa hələ kəndə çatmayıb. Axtarıb nəhayət onu yolun yarısında tapırlar: — Xeyir ola, üç günlük yolu altı günə də gələ bilməmisən? — deyə təəccüblə soruşurlar.</w:t>
      </w:r>
    </w:p>
    <w:p>
      <w:pPr>
        <w:spacing w:after="80"/>
      </w:pPr>
      <w:r>
        <w:t>Tısbağa pərişan halda deyir:</w:t>
      </w:r>
    </w:p>
    <w:p>
      <w:pPr>
        <w:keepNext/>
      </w:pPr>
      <w:r>
        <w:t>— Heç soruşmayın, dostlar. Yağışı, palçığı, küləyi, eniş-yoxuşu nəzərə aldım, pis adamları isə unutdum. Hər dəfə bir az sürətimi artıranda məni tutub arxası üstə çevirdilər.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Həyatda hər çətinliyi hesablamaq olar, amma pis niyyətli insanları yox. Allah səni irəli getməyə qoymayanlarla yox, dəstək olanlarla qarşılaşdırsın.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Tısbağanın yanlış hesabı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