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Yağın çəkisi</w:t>
      </w:r>
    </w:p>
    <w:p>
      <w:pPr/>
      <w:r>
        <w:t>Bir çörəkçi bir kəndlidən mütəmadi olaraq müəyyən miqdarda kərə yağı alarmış. Bir gün görər ki, kəndlidən aldığı yağın çəkisi günü-gündən azalmağa başlayıb. Kəndlini onu aldatmaqda günahlandırar və qazıya şikayət edər.</w:t>
      </w:r>
    </w:p>
    <w:p>
      <w:pPr>
        <w:keepNext/>
      </w:pPr>
      <w:r>
        <w:t>Kəndli qazının yanına çağırılanda belə cavab verər: «Əslində, mənim heç tərəzim yoxdur. Bir ovcuma satacağım yağı, o birinə isə hər gün çörəkçidən aldığım bir kiloluq çörəyi qoyub yağın çəkisini bununla ölçürəm.»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Başqasına tutduğun ölçü bir gün sənə də tutular. Necə çörək verirsənsə, elə də yağ alarsan.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Yağın çəkisi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