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Being Human</w:t>
      </w:r>
    </w:p>
    <w:p>
      <w:pPr/>
      <w:r>
        <w:t>“It is easy to become a scholar, but difficult to become a human being,” we often hear. What, then, does being human mean?</w:t>
      </w:r>
    </w:p>
    <w:p>
      <w:pPr>
        <w:spacing w:after="80"/>
      </w:pPr>
      <w:r>
        <w:t>It means living with virtue, wisdom, a cultured manner, justice, honor, and dignity.</w:t>
      </w:r>
    </w:p>
    <w:p>
      <w:pPr/>
      <w:r>
        <w:t>Being courteous, perceptive, well-mannered, and humble—showing regard for others without praising oneself.</w:t>
      </w:r>
    </w:p>
    <w:p>
      <w:pPr/>
      <w:r>
        <w:t>Thinking before acting, keeping a sense of balance, remaining consistent, and standing firm in adversity.</w:t>
      </w:r>
    </w:p>
    <w:p>
      <w:pPr/>
      <w:r>
        <w:t>Keeping one’s word; refusing to worship money or position; neither stealing nor taking what belongs to another.</w:t>
      </w:r>
    </w:p>
    <w:p>
      <w:pPr>
        <w:spacing w:after="80"/>
      </w:pPr>
      <w:r>
        <w:t>Rejecting lies and slander, never betraying others for personal gain, and defending what is right.</w:t>
      </w:r>
    </w:p>
    <w:p>
      <w:pPr>
        <w:keepNext/>
      </w:pPr>
      <w:r>
        <w:t>Remaining free of hypocrisy and hatred, refusing to turn people against one another, and knowing how to love.</w:t>
      </w:r>
    </w:p>
    <w:p>
      <w:pPr>
        <w:keepNext/>
        <w:keepLines/>
        <w:spacing w:before="160"/>
      </w:pPr>
      <w:r>
        <w:rPr>
          <w:b/>
        </w:rPr>
        <w:t>Moral: True worth lies not in knowledge alone, but in humanity. A heart capable of respect also makes room for love and justice.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Being Human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