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Education or Character?</w:t>
      </w:r>
    </w:p>
    <w:p>
      <w:pPr>
        <w:spacing w:after="80"/>
      </w:pPr>
      <w:r>
        <w:t>A king asked his minister:</w:t>
      </w:r>
    </w:p>
    <w:p>
      <w:pPr>
        <w:spacing w:after="80"/>
      </w:pPr>
      <w:r>
        <w:t>“Minister, which matters more: education or character?”</w:t>
      </w:r>
    </w:p>
    <w:p>
      <w:pPr>
        <w:spacing w:after="80"/>
      </w:pPr>
      <w:r>
        <w:t>The minister answered without hesitation:</w:t>
      </w:r>
    </w:p>
    <w:p>
      <w:pPr>
        <w:spacing w:after="80"/>
      </w:pPr>
      <w:r>
        <w:t>“Character, Your Majesty.”</w:t>
      </w:r>
    </w:p>
    <w:p>
      <w:pPr/>
      <w:r>
        <w:t>The king had it proclaimed throughout the realm and ordered that the finest animal trainer be found and brought before him. When the man was brought before him, the king asked:</w:t>
      </w:r>
    </w:p>
    <w:p>
      <w:pPr>
        <w:spacing w:after="80"/>
      </w:pPr>
      <w:r>
        <w:t>“How long would it take you to teach a cat to serve guests with a tray in its paw?”</w:t>
      </w:r>
    </w:p>
    <w:p>
      <w:pPr>
        <w:spacing w:after="80"/>
      </w:pPr>
      <w:r>
        <w:t>“Six months, Your Majesty.”</w:t>
      </w:r>
    </w:p>
    <w:p>
      <w:pPr>
        <w:spacing w:after="80"/>
      </w:pPr>
      <w:r>
        <w:t>Six months later, the man was summoned to the palace with the cat he had trained.</w:t>
      </w:r>
    </w:p>
    <w:p>
      <w:pPr>
        <w:spacing w:after="80"/>
      </w:pPr>
      <w:r>
        <w:t>“Have you taught it?” the king asked.</w:t>
      </w:r>
    </w:p>
    <w:p>
      <w:pPr>
        <w:spacing w:after="80"/>
      </w:pPr>
      <w:r>
        <w:t>“Yes, Your Majesty.”</w:t>
      </w:r>
    </w:p>
    <w:p>
      <w:pPr/>
      <w:r>
        <w:t>The court gathered, and the cat began serving the guests. As it approached the minister, the king asked again:</w:t>
      </w:r>
    </w:p>
    <w:p>
      <w:pPr>
        <w:spacing w:after="80"/>
      </w:pPr>
      <w:r>
        <w:t>“Minister, which matters more: education or character?”</w:t>
      </w:r>
    </w:p>
    <w:p>
      <w:pPr/>
      <w:r>
        <w:t>Before answering, the minister took out the mouse he had kept ready in his pocket and released it. The cat immediately dropped the tray and chased it.</w:t>
      </w:r>
    </w:p>
    <w:p>
      <w:pPr>
        <w:spacing w:after="80"/>
      </w:pPr>
      <w:r>
        <w:t>Then the minister turned to the king.</w:t>
      </w:r>
    </w:p>
    <w:p>
      <w:pPr>
        <w:keepNext/>
        <w:spacing w:after="80"/>
      </w:pPr>
      <w:r>
        <w:t>“Character, Your Majesty.”</w:t>
      </w:r>
    </w:p>
    <w:p>
      <w:pPr>
        <w:keepNext/>
        <w:keepLines/>
        <w:spacing w:before="160"/>
      </w:pPr>
      <w:r>
        <w:rPr>
          <w:b/>
        </w:rPr>
        <w:t>Moral: Education does not change character; when the chance comes, true nature shows itself. Being knowledgeable is good, but character is more important.</w:t>
      </w:r>
      <w:r/>
    </w:p>
    <w:p>
      <w:pPr>
        <w:spacing w:after="80"/>
      </w:pPr>
      <w:r>
        <w:rPr>
          <w:i/>
          <w:sz w:val="18"/>
        </w:rPr>
        <w:t>Stories are taken from open Internet sources; illustrations were created with AI.</w:t>
      </w:r>
    </w:p>
    <w:sectPr w:rsidR="00FC693F" w:rsidRPr="0006063C" w:rsidSect="00034616">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20" w:line="259" w:lineRule="auto"/>
    </w:pPr>
    <w:rPr>
      <w:rFonts w:ascii="Arial" w:hAnsi="Arial"/>
      <w:color w:val="000000"/>
      <w:sz w:val="22"/>
      <w:lang w:val="en-US"/>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80" w:line="240" w:lineRule="auto"/>
      <w:contextualSpacing/>
    </w:pPr>
    <w:rPr>
      <w:rFonts w:asciiTheme="majorHAnsi" w:eastAsiaTheme="majorEastAsia" w:hAnsiTheme="majorHAnsi" w:cstheme="majorBidi" w:ascii="Arial" w:hAnsi="Arial"/>
      <w:b/>
      <w:color w:val="000000"/>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Training or Nature?</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