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Elephant and the Rope</w:t>
      </w:r>
    </w:p>
    <w:p>
      <w:pPr/>
      <w:r>
        <w:t>A traveler passing an elephant enclosure was surprised to see the enormous animals tethered by one front leg to a stake with only a short rope. There were no chains or cages. They could surely snap the ropes, yet none tried to escape. He asked a nearby trainer why they stayed so obediently.</w:t>
      </w:r>
    </w:p>
    <w:p>
      <w:pPr>
        <w:spacing w:after="80"/>
      </w:pPr>
      <w:r>
        <w:t>The trainer explains:</w:t>
      </w:r>
    </w:p>
    <w:p>
      <w:pPr/>
      <w:r>
        <w:t>“When they’re young, a rope like that is strong enough to hold them. As they grow, they keep believing they can’t break it. They never realize they now have the strength to free themselves.”</w:t>
      </w:r>
    </w:p>
    <w:p>
      <w:pPr>
        <w:keepNext/>
      </w:pPr>
      <w:r>
        <w:t>The traveler was astonished. Imagine: The elephants could break free at any moment, yet stayed where they were because they believed freedom was impossible.</w:t>
      </w:r>
    </w:p>
    <w:p>
      <w:pPr>
        <w:keepNext/>
        <w:keepLines/>
        <w:spacing w:before="160"/>
      </w:pPr>
      <w:r>
        <w:rPr>
          <w:b/>
        </w:rPr>
        <w:t>Moral: Often it is not the rope that binds us, but the lack of confidence born of past failures. To become free, we must also overcome the fear of what others might say.</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Elephant and the Rope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