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Everyone Is Equal Here</w:t>
      </w:r>
    </w:p>
    <w:p>
      <w:pPr/>
      <w:r>
        <w:t>A young, newly appointed municipal leader decided to explore his district on foot. After walking around alone, he stopped for tea at a teahouse on a side street.</w:t>
      </w:r>
    </w:p>
    <w:p>
      <w:pPr>
        <w:spacing w:after="80"/>
      </w:pPr>
      <w:r>
        <w:t>“Uncle, may I polish your shoes?” asked a boy of twelve or thirteen.</w:t>
      </w:r>
    </w:p>
    <w:p>
      <w:pPr>
        <w:spacing w:after="80"/>
      </w:pPr>
      <w:r>
        <w:t>His shoes were already polished, but he did not want to disappoint the boy.</w:t>
      </w:r>
    </w:p>
    <w:p>
      <w:pPr>
        <w:spacing w:after="80"/>
      </w:pPr>
      <w:r>
        <w:t>“All right. If you do a good job, I’ll pay you double.”</w:t>
      </w:r>
    </w:p>
    <w:p>
      <w:pPr>
        <w:spacing w:after="80"/>
      </w:pPr>
      <w:r>
        <w:t>“I polish the same way for everyone,” the boy replied.</w:t>
      </w:r>
    </w:p>
    <w:p>
      <w:pPr>
        <w:spacing w:after="80"/>
      </w:pPr>
      <w:r>
        <w:t>The official said:</w:t>
      </w:r>
    </w:p>
    <w:p>
      <w:pPr>
        <w:spacing w:after="80"/>
      </w:pPr>
      <w:r>
        <w:t>“What do you mean?” he asked in surprise.</w:t>
      </w:r>
    </w:p>
    <w:p>
      <w:pPr>
        <w:spacing w:after="80"/>
      </w:pPr>
      <w:r>
        <w:t>The child answered:</w:t>
      </w:r>
    </w:p>
    <w:p>
      <w:pPr/>
      <w:r>
        <w:t>“Our teacher told us to treat everyone equally, whatever we do. I’m earning money to buy medicine for my sick mother. If I treat you differently, that medicine won’t make her better!”</w:t>
      </w:r>
    </w:p>
    <w:p>
      <w:pPr/>
      <w:r>
        <w:t>The young head learned one of the most important lessons of his life. Deeply moved, he gave the boy the largest banknote in his pocket and his business card. He promised to help the fatherless child, who was attending school while caring for his sick mother.</w:t>
      </w:r>
    </w:p>
    <w:p>
      <w:pPr>
        <w:spacing w:after="80"/>
      </w:pPr>
      <w:r>
        <w:t>He also visited the teacher to thank him for teaching the boy such honesty.</w:t>
      </w:r>
    </w:p>
    <w:p>
      <w:pPr/>
      <w:r>
        <w:t>To keep the lesson before him, he had the words “Everyone is equal here” written on the back of his desk nameplate.</w:t>
      </w:r>
    </w:p>
    <w:p>
      <w:pPr>
        <w:keepNext/>
        <w:spacing w:after="80"/>
      </w:pPr>
      <w:r>
        <w:t>Though it was hard, he always tried to put it into practice.</w:t>
      </w:r>
    </w:p>
    <w:p>
      <w:pPr>
        <w:keepNext/>
        <w:keepLines/>
        <w:spacing w:before="160"/>
      </w:pPr>
      <w:r>
        <w:rPr>
          <w:b/>
        </w:rPr>
        <w:t>Moral: Treat a person the same because they are human, not because of their rank. Society is changed by those who choose what is right in small moments.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Is Equal Here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