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a Wise Father’s Advice to His Son</w:t>
      </w:r>
    </w:p>
    <w:p>
      <w:pPr>
        <w:spacing w:after="80"/>
      </w:pPr>
      <w:r>
        <w:t>My beloved son,</w:t>
      </w:r>
    </w:p>
    <w:p>
      <w:pPr/>
      <w:r>
        <w:t>Cultivate the understanding that helps you build good relationships. It is an inexhaustible source of happiness and joy.</w:t>
      </w:r>
    </w:p>
    <w:p>
      <w:pPr/>
      <w:r>
        <w:t>Our desire for life is never fully satisfied. Whether a life is long or short does not determine its worth.</w:t>
      </w:r>
    </w:p>
    <w:p>
      <w:pPr/>
      <w:r>
        <w:t>Fruit is ready to fall only when it is ripe. In the same way, people have always preferred those who have lived long and gained experience.</w:t>
      </w:r>
    </w:p>
    <w:p>
      <w:pPr/>
      <w:r>
        <w:t>In youth, people often do wrong without thinking. Later, when they remember them, those wrongs pierce their hearts like a dagger and weigh on their souls.</w:t>
      </w:r>
    </w:p>
    <w:p>
      <w:pPr>
        <w:spacing w:after="80"/>
      </w:pPr>
      <w:r>
        <w:t>Those who follow an honest path in youth earn respect in old age.</w:t>
      </w:r>
    </w:p>
    <w:p>
      <w:pPr>
        <w:spacing w:after="80"/>
      </w:pPr>
      <w:r>
        <w:t>Strength is a good thing, but it must be guided by reason.</w:t>
      </w:r>
    </w:p>
    <w:p>
      <w:pPr/>
      <w:r>
        <w:t>Allah, the Creator of all worlds, did not place us here to live forever. He willed that at the end of life a person taste death.</w:t>
      </w:r>
    </w:p>
    <w:p>
      <w:pPr/>
      <w:r>
        <w:t>By Allah’s leave, two habits have kept me healthy up to this age. I have tested them for years: eating in moderation, and walking so that what I eat can be digested.</w:t>
      </w:r>
    </w:p>
    <w:p>
      <w:pPr>
        <w:spacing w:after="80"/>
      </w:pPr>
      <w:r>
        <w:t>I also want you to understand that there are three kinds of people.</w:t>
      </w:r>
    </w:p>
    <w:p>
      <w:pPr>
        <w:spacing w:after="80"/>
      </w:pPr>
      <w:r>
        <w:t>The first think clearly and can more or less see the future and think about it.</w:t>
      </w:r>
    </w:p>
    <w:p>
      <w:pPr/>
      <w:r>
        <w:t>The second cannot tell whether their path is straight or crooked, and they come to that state through the influence of others, not by their own wish, but accept advice and listen when it is given.</w:t>
      </w:r>
    </w:p>
    <w:p>
      <w:pPr/>
      <w:r>
        <w:t>The third are aware of nothing, yet believe they know everything and refuse all advice. They are the most unfortunate of all.</w:t>
      </w:r>
    </w:p>
    <w:p>
      <w:pPr>
        <w:spacing w:after="80"/>
      </w:pPr>
      <w:r>
        <w:t>My son,</w:t>
      </w:r>
    </w:p>
    <w:p>
      <w:pPr>
        <w:spacing w:after="80"/>
      </w:pPr>
      <w:r>
        <w:t>If Almighty Allah has made you one of the people I placed in the first group, I will rejoice.</w:t>
      </w:r>
    </w:p>
    <w:p>
      <w:pPr>
        <w:spacing w:after="80"/>
      </w:pPr>
      <w:r>
        <w:t>If you belong to the second, listen to good advice.</w:t>
      </w:r>
    </w:p>
    <w:p>
      <w:pPr>
        <w:keepNext/>
        <w:spacing w:after="80"/>
      </w:pPr>
      <w:r>
        <w:t>Do not become one of the third. Such people earn favor neither with Allah nor with others.</w:t>
      </w:r>
    </w:p>
    <w:p>
      <w:pPr>
        <w:keepNext/>
        <w:keepLines/>
        <w:spacing w:before="160"/>
      </w:pPr>
      <w:r>
        <w:rPr>
          <w:b/>
        </w:rPr>
        <w:t>Moral: Wisdom is the source of happiness, and strength is the servant of wisdom. He who listens to advice will be exalted; but he who thinks he knows everything will perish.</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Wise Father’s Advice to His Son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