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 the Road Does Not Tire You, It Is Because of Your Companion</w:t>
      </w:r>
    </w:p>
    <w:p>
      <w:pPr/>
      <w:r>
        <w:t>My mother used to tell me, “I was very young when I married your father. I could barely cook or sew. One day, before visiting a neighbor, your grandmother laid the quilt whose wool she had washed and dried in front of me. ‘Finish stitching this before I get back,’ she said. I tried, but the needle would hardly pass through the quilt. I kept pricking my fingers. Soon I was crying from the pain and from not knowing what I would tell her.</w:t>
      </w:r>
    </w:p>
    <w:p>
      <w:pPr/>
      <w:r>
        <w:t>“Then your father came home for lunch. Seeing my tears, he took the needle, quickly finished stitching the quilt. He ate and returned to work without mentioning it to his mother. When she came home, she was delighted to find the work done.”</w:t>
      </w:r>
    </w:p>
    <w:p>
      <w:pPr>
        <w:keepNext/>
        <w:spacing w:after="80"/>
      </w:pPr>
      <w:r>
        <w:t>It was not said for nothing, “When the road does not tire you, it is because of your companion.”</w:t>
      </w:r>
    </w:p>
    <w:p>
      <w:pPr>
        <w:keepNext/>
        <w:keepLines/>
        <w:spacing w:before="160"/>
      </w:pPr>
      <w:r>
        <w:rPr>
          <w:b/>
        </w:rPr>
        <w:t>Moral: It's not the road that tires you or lightens your load, but the person next to you. A true companion makes even the hardest task easier.</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Good Companion Lightens the Journey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