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Sound of the Doorbell</w:t>
      </w:r>
    </w:p>
    <w:p>
      <w:pPr/>
      <w:r>
        <w:t>I was laid off last winter. To make ends meet, I had to work as a newspaper carrier temporarily. Since the mailbox of one of the houses I delivered newspapers to was sealed, I had to knock on the door. An old man opened the door.</w:t>
      </w:r>
    </w:p>
    <w:p>
      <w:pPr>
        <w:spacing w:after="80"/>
      </w:pPr>
      <w:r>
        <w:t>“Uncle, why have you sealed the mailbox?” I asked.</w:t>
      </w:r>
    </w:p>
    <w:p>
      <w:pPr>
        <w:spacing w:after="80"/>
      </w:pPr>
      <w:r>
        <w:t>“I did it deliberately.”</w:t>
      </w:r>
    </w:p>
    <w:p>
      <w:pPr>
        <w:spacing w:after="80"/>
      </w:pPr>
      <w:r>
        <w:t>Then he smiled strangely and continued:</w:t>
      </w:r>
    </w:p>
    <w:p>
      <w:pPr>
        <w:spacing w:after="80"/>
      </w:pPr>
      <w:r>
        <w:t>“Please knock or ring each day and give me the paper in person.”</w:t>
      </w:r>
    </w:p>
    <w:p>
      <w:pPr>
        <w:spacing w:after="80"/>
      </w:pPr>
      <w:r>
        <w:t>“Of course, but this is inconvenient for both of us and a waste of time,” I said in surprise.</w:t>
      </w:r>
    </w:p>
    <w:p>
      <w:pPr>
        <w:spacing w:after="80"/>
      </w:pPr>
      <w:r>
        <w:t>“It’s no trouble. I’m always here.”</w:t>
      </w:r>
    </w:p>
    <w:p>
      <w:pPr>
        <w:spacing w:after="80"/>
      </w:pPr>
      <w:r>
        <w:t>“My wife has died, my son lives abroad, and I’m alone. Who knows how much time I have left?”</w:t>
      </w:r>
    </w:p>
    <w:p>
      <w:pPr>
        <w:spacing w:after="80"/>
      </w:pPr>
      <w:r>
        <w:t>At that moment, I saw the old man’s misty, moist eyes.</w:t>
      </w:r>
    </w:p>
    <w:p>
      <w:pPr>
        <w:spacing w:after="80"/>
      </w:pPr>
      <w:r>
        <w:t>“Haven’t you subscribed in order to read the newspaper?” I asked.</w:t>
      </w:r>
    </w:p>
    <w:p>
      <w:pPr>
        <w:spacing w:after="80"/>
      </w:pPr>
      <w:r>
        <w:t>“I never read the newspaper. What I subscribed to was the sound of the doorbell.”</w:t>
      </w:r>
    </w:p>
    <w:p>
      <w:pPr>
        <w:spacing w:after="80"/>
      </w:pPr>
      <w:r>
        <w:t>Then he clasped his hands together and said:</w:t>
      </w:r>
    </w:p>
    <w:p>
      <w:pPr>
        <w:keepNext/>
      </w:pPr>
      <w:r>
        <w:t>“Young man, do one more kindness for me. Here is my son’s number. If I ever fail to answer when you knock, call him and let him know.”</w:t>
      </w:r>
    </w:p>
    <w:p>
      <w:pPr>
        <w:keepNext/>
        <w:keepLines/>
        <w:spacing w:before="160"/>
      </w:pPr>
      <w:r>
        <w:rPr>
          <w:b/>
        </w:rPr>
        <w:t>Moral: For some people, one ring of the doorbell, one greeting, is worth the whole world. Let's not forget to knock on the door of the lonely.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Sound of the Doorbell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