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Sowing Millet at the Bottom</w:t>
      </w:r>
    </w:p>
    <w:p>
      <w:pPr/>
      <w:r>
        <w:t>One day, the king went on a walk with his courtiers. In a village on the way, he saw an old man planting seedlings in his field. He called out to the elder from a distance:</w:t>
      </w:r>
    </w:p>
    <w:p>
      <w:pPr>
        <w:spacing w:after="80"/>
      </w:pPr>
      <w:r>
        <w:t>“Old father, why plant saplings at your age? You may never taste their fruit.”</w:t>
      </w:r>
    </w:p>
    <w:p>
      <w:pPr>
        <w:spacing w:after="80"/>
      </w:pPr>
      <w:r>
        <w:t>The elder replied to the king:</w:t>
      </w:r>
    </w:p>
    <w:p>
      <w:pPr/>
      <w:r>
        <w:t>“That doesn’t matter, my son. We ate the fruit of trees planted before our time. Those who come after us will eat from these.”</w:t>
      </w:r>
    </w:p>
    <w:p>
      <w:pPr>
        <w:spacing w:after="80"/>
      </w:pPr>
      <w:r>
        <w:t>This answer pleased the king and he ordered the elder to be given a bag of gold.</w:t>
      </w:r>
    </w:p>
    <w:p>
      <w:pPr>
        <w:spacing w:after="80"/>
      </w:pPr>
      <w:r>
        <w:t>The elder pointed to the bag full of gold and said:</w:t>
      </w:r>
    </w:p>
    <w:p>
      <w:pPr>
        <w:spacing w:after="80"/>
      </w:pPr>
      <w:r>
        <w:t>“You see? My trees have already borne fruit.”</w:t>
      </w:r>
    </w:p>
    <w:p>
      <w:pPr>
        <w:spacing w:after="80"/>
      </w:pPr>
      <w:r>
        <w:t>Delighted, the king ordered another bag of gold. The old peasant was no ordinary man — he was worldly and shrewd.</w:t>
      </w:r>
    </w:p>
    <w:p>
      <w:pPr>
        <w:spacing w:after="80"/>
      </w:pPr>
      <w:r>
        <w:t>“My son, the seedlings everyone else plants bear fruit once a year. Mine have already borne fruit twice.”</w:t>
      </w:r>
    </w:p>
    <w:p>
      <w:pPr>
        <w:spacing w:after="80"/>
      </w:pPr>
      <w:r>
        <w:t>Pleased by this answer too, the king ordered the elder another bag of gold. But this time the vizier stepped in and tried to talk him out of it:</w:t>
      </w:r>
    </w:p>
    <w:p>
      <w:pPr>
        <w:keepNext/>
      </w:pPr>
      <w:r>
        <w:t>“Your Majesty, we should leave. At this rate, he’ll sow millet at the bottom of our treasury instead of seedlings in his field!”</w:t>
      </w:r>
    </w:p>
    <w:p>
      <w:pPr>
        <w:keepNext/>
        <w:keepLines/>
        <w:spacing w:before="160"/>
      </w:pPr>
      <w:r>
        <w:rPr>
          <w:b/>
        </w:rPr>
        <w:t>Moral: A person does not live only for himself. We ate what those who came before us planted; we must plant for those who come after us.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Saplings That Bore Gold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