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Injustice When There Is Justice?</w:t>
      </w:r>
    </w:p>
    <w:p>
      <w:pPr>
        <w:spacing w:after="80"/>
      </w:pPr>
      <w:r>
        <w:t>Haji Bektaş Veli:</w:t>
      </w:r>
    </w:p>
    <w:p>
      <w:pPr>
        <w:spacing w:after="80"/>
      </w:pPr>
      <w:r>
        <w:t>Why hatred when there is love?</w:t>
      </w:r>
    </w:p>
    <w:p>
      <w:pPr>
        <w:spacing w:after="80"/>
      </w:pPr>
      <w:r>
        <w:t>Why war when there is peace?</w:t>
      </w:r>
    </w:p>
    <w:p>
      <w:pPr>
        <w:spacing w:after="80"/>
      </w:pPr>
      <w:r>
        <w:t>Why quarrel when there is brotherhood?</w:t>
      </w:r>
    </w:p>
    <w:p>
      <w:pPr>
        <w:spacing w:after="80"/>
      </w:pPr>
      <w:r>
        <w:t>Why enmity when there is friendship?</w:t>
      </w:r>
    </w:p>
    <w:p>
      <w:pPr>
        <w:spacing w:after="80"/>
      </w:pPr>
      <w:r>
        <w:t>Why intolerance when there is tolerance?</w:t>
      </w:r>
    </w:p>
    <w:p>
      <w:pPr>
        <w:spacing w:after="80"/>
      </w:pPr>
      <w:r>
        <w:t>Why captivity when there is freedom?</w:t>
      </w:r>
    </w:p>
    <w:p>
      <w:pPr>
        <w:keepNext/>
        <w:spacing w:after="80"/>
      </w:pPr>
      <w:r>
        <w:t>Why injustice when there is justice?</w:t>
      </w:r>
    </w:p>
    <w:p>
      <w:pPr>
        <w:keepNext/>
        <w:keepLines/>
        <w:spacing w:before="160"/>
      </w:pPr>
      <w:r>
        <w:rPr>
          <w:b/>
        </w:rPr>
        <w:t>Moral: When the path of love, peace, brotherhood, and justice is open, turning to hatred, strife, and injustice is a person's own choice, and the responsibility is theirs.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Choose Injustice?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