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With This Nation the World Can Be Conquered</w:t>
      </w:r>
    </w:p>
    <w:p>
      <w:pPr/>
      <w:r>
        <w:t>A king went into the city in disguise to see how his people lived. He walked through the markets, learning the quality of the goods, the prices, and the shopkeepers' livelihood.</w:t>
      </w:r>
    </w:p>
    <w:p>
      <w:pPr>
        <w:spacing w:after="80"/>
      </w:pPr>
      <w:r>
        <w:t>The king entered the first shop at the beginning of the street. He greeted and said:</w:t>
      </w:r>
    </w:p>
    <w:p>
      <w:pPr/>
      <w:r>
        <w:t>“Half a batman of butter, half a batman of honey, and some cheese, please.”</w:t>
      </w:r>
    </w:p>
    <w:p>
      <w:pPr>
        <w:spacing w:after="80"/>
      </w:pPr>
      <w:r>
        <w:t>The shopkeeper greeted him warmly and weighed out the butter, not knowing he was the king.</w:t>
      </w:r>
    </w:p>
    <w:p>
      <w:pPr/>
      <w:r>
        <w:t>“I can sell you the honey and cheese too,” he said, “but this is my first sale today. My neighbor has not yet had one. If you buy the rest from him, I would be very pleased.”</w:t>
      </w:r>
    </w:p>
    <w:p>
      <w:pPr/>
      <w:r>
        <w:t>Pleased, the king paid and crossed the street. There he asked for half a batman of honey and cheese. The elderly shopkeeper weighed the honey, then said:</w:t>
      </w:r>
    </w:p>
    <w:p>
      <w:pPr/>
      <w:r>
        <w:t>“Thank Allah, thanks to you, I’ve also made my first sale today. Would you buy your cheese next door? That shopkeeper is still waiting for his.”</w:t>
      </w:r>
    </w:p>
    <w:p>
      <w:pPr/>
      <w:r>
        <w:t>The king, who was very impressed by what he saw, went to the shop next door and made his purchase, and said:</w:t>
      </w:r>
    </w:p>
    <w:p>
      <w:pPr>
        <w:keepNext/>
      </w:pPr>
      <w:r>
        <w:t>“With such high morality in this nation, one could conquer the world,” he said, leaving the market delighted.</w:t>
      </w:r>
    </w:p>
    <w:p>
      <w:pPr>
        <w:keepNext/>
        <w:keepLines/>
        <w:spacing w:before="160"/>
      </w:pPr>
      <w:r>
        <w:rPr>
          <w:b/>
        </w:rPr>
        <w:t>Moral: True strength is not in weapons, but in the people's honesty and integrity. Winning hearts, not taking land, is the true victory.</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Strength of a Generous People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