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C807" w14:textId="69635DA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19" w:name="Story_20"/>
      <w:r>
        <w:rPr>
          <w:rFonts w:ascii="Arial" w:hAnsi="Arial"/>
          <w:b/>
          <w:color w:val="000000"/>
          <w:sz w:val="34"/>
          <w:lang w:val="ky-KG"/>
        </w:rPr>
        <w:t>Кырсык жана немат</w:t>
      </w:r>
      <w:bookmarkEnd w:id="10019"/>
    </w:p>
    <w:p w14:paraId="64580B8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Кырсык сени Аллахка жакындатса, ал өзү немат.</w:t>
      </w:r>
    </w:p>
    <w:p w14:paraId="20BEF64A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Эгер немат сени Аллахтан алыстатса, ал өзү кырсык.</w:t>
      </w:r>
    </w:p>
    <w:p w14:paraId="58FB40DC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Сени Аллахка жакындаткан оордук — немат, Андан алыстаткан немат болсо кырсык. Маанилүүсү ыңгайлуу жашоо эмес, кайсы жол менен бара жатканың.</w:t>
      </w:r>
      <w:r>
        <w:rPr>
          <w:rFonts w:ascii="Arial" w:hAnsi="Arial"/>
          <w:color w:val="000000"/>
          <w:sz w:val="22"/>
          <w:lang w:val="ky-KG"/>
        </w:rPr>
      </w:r>
    </w:p>
    <w:p w14:paraId="39F418C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