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80F8" w14:textId="4F2383A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43" w:name="Story_44"/>
      <w:r>
        <w:rPr>
          <w:rFonts w:ascii="Arial" w:hAnsi="Arial"/>
          <w:b/>
          <w:color w:val="000000"/>
          <w:sz w:val="34"/>
          <w:lang w:val="ky-KG"/>
        </w:rPr>
        <w:t>«Жетишпедим, колуман келбеди» дебегиле</w:t>
      </w:r>
      <w:bookmarkEnd w:id="10043"/>
    </w:p>
    <w:p w14:paraId="400BD9B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Күндөр бири-бирин алмаштырат. Бирөө күнүн бактылуу, бирөө кайгылуу аяктайт. Бирок кандай болгон күндө да, бүгүн бүтүрө албай калган ишиңер үчүн «жетишпедим, колуман келбеди» деп рухтан түшпөгүлө. Эң башкысы — үмүтүңөрдү үзбөгүлө. Эртеси күн чыгып келери менен бүтүндөй күн силердики.</w:t>
      </w:r>
    </w:p>
    <w:p w14:paraId="21ABFC60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Ар бир күн — жаңы барак. Кечээни өзгөртө албайсың, бирок бүгүнкүнү кантип жазарың өз колуңда.</w:t>
      </w:r>
      <w:r>
        <w:rPr>
          <w:rFonts w:ascii="Arial" w:hAnsi="Arial"/>
          <w:color w:val="000000"/>
          <w:sz w:val="22"/>
          <w:lang w:val="ky-KG"/>
        </w:rPr>
      </w:r>
    </w:p>
    <w:p w14:paraId="5DFDBFDF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