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B3BEC" w14:textId="2266CDB0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104" w:name="Story_105"/>
      <w:r>
        <w:rPr>
          <w:rFonts w:ascii="Arial" w:hAnsi="Arial"/>
          <w:b/>
          <w:color w:val="000000"/>
          <w:sz w:val="34"/>
          <w:lang w:val="ky-KG"/>
        </w:rPr>
        <w:t>Эч нерсеге алмашпайм</w:t>
      </w:r>
      <w:bookmarkEnd w:id="10104"/>
    </w:p>
    <w:p w14:paraId="125C1826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Бир күндү,</w:t>
      </w:r>
    </w:p>
    <w:p w14:paraId="72173242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кооз бир күндү,</w:t>
      </w:r>
    </w:p>
    <w:p w14:paraId="7EF0009D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күнөстүү бир күндү</w:t>
      </w:r>
    </w:p>
    <w:p w14:paraId="585483F1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эч нерсеге алмашпайм.</w:t>
      </w:r>
    </w:p>
    <w:p w14:paraId="3D568699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Анын үчүн согушту сүйбөйм,</w:t>
      </w:r>
    </w:p>
    <w:p w14:paraId="3B767173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анын үчүн зулумдукту сүйбөйм,</w:t>
      </w:r>
    </w:p>
    <w:p w14:paraId="49EB28C3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анын үчүн жалганды сүйбөйм.</w:t>
      </w:r>
    </w:p>
    <w:p w14:paraId="5D878E77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Билем, күндүн жарыгында жашай албайт,</w:t>
      </w:r>
    </w:p>
    <w:p w14:paraId="34714BF7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билем, сүйүү менен катар жашай албайт</w:t>
      </w:r>
    </w:p>
    <w:p w14:paraId="797C094F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адилетсиздик да,</w:t>
      </w:r>
    </w:p>
    <w:p w14:paraId="267E1FF3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коркуу да,</w:t>
      </w:r>
    </w:p>
    <w:p w14:paraId="4F9C77AE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ачарчылык да...</w:t>
      </w:r>
    </w:p>
    <w:p w14:paraId="40A83636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Нежати Жумалы</w:t>
      </w:r>
    </w:p>
    <w:p w14:paraId="103493F5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Кооз, күнөстүү күндө чыр-чатакка, зулумдукка жана жалганга орун жок. Жарыкта адилетсиздик, коркуу жана ачарчылык жашай албайт.</w:t>
      </w:r>
      <w:r>
        <w:rPr>
          <w:rFonts w:ascii="Arial" w:hAnsi="Arial"/>
          <w:color w:val="000000"/>
          <w:sz w:val="22"/>
          <w:lang w:val="ky-KG"/>
        </w:rPr>
      </w:r>
    </w:p>
    <w:p w14:paraId="4C1CC56A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