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43394" w14:textId="3DBBB318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50" w:name="Story_151"/>
      <w:r>
        <w:rPr>
          <w:rFonts w:ascii="Arial" w:hAnsi="Arial"/>
          <w:b/>
          <w:color w:val="000000"/>
          <w:sz w:val="34"/>
          <w:lang w:val="ky-KG"/>
        </w:rPr>
        <w:t>Билген жана билбеген</w:t>
      </w:r>
      <w:bookmarkEnd w:id="10150"/>
    </w:p>
    <w:p w14:paraId="061ED42F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(Кытай макалы)</w:t>
      </w:r>
    </w:p>
    <w:p w14:paraId="67BEC625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Билбегенин билген адам — билимге умтулат. Ага үйрөткүлө!</w:t>
      </w:r>
    </w:p>
    <w:p w14:paraId="1CC466B0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Билип туруп, билерин аңдабаган адам — уйкуда. Аны ойготкула!</w:t>
      </w:r>
    </w:p>
    <w:p w14:paraId="35A44155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Билбегенин да билбеген адам — наадан. Андан алыс болгула!</w:t>
      </w:r>
    </w:p>
    <w:p w14:paraId="796B3A15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Билгенин билген адам — жол башчы. Анын артынан ээрчигиле!</w:t>
      </w:r>
    </w:p>
    <w:p w14:paraId="21A04086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Үйрөнүүгө умтулганга үйрөт, капарсыз жатканды ойгот, баарын билем деген наадан адамдан алыс бол, чындап билгендин артынан ээрчи.</w:t>
      </w:r>
      <w:r>
        <w:rPr>
          <w:rFonts w:ascii="Arial" w:hAnsi="Arial"/>
          <w:color w:val="000000"/>
          <w:sz w:val="22"/>
          <w:lang w:val="ky-KG"/>
        </w:rPr>
      </w:r>
    </w:p>
    <w:p w14:paraId="1BD82920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