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D4FAF" w14:textId="2706C9A3" w:rsidR="002B0A7F" w:rsidRDefault="002B0A7F" w:rsidP="002B0A7F">
      <w:pPr>
        <w:pStyle w:val="Title"/>
        <w:keepNext/>
        <w:keepLines w:val="0"/>
        <w:pageBreakBefore w:val="0"/>
        <w:widowControl/>
        <w:spacing w:line="269" w:lineRule="auto" w:after="180" w:before="0"/>
      </w:pPr>
      <w:bookmarkStart w:id="10165" w:name="Story_166"/>
      <w:r>
        <w:rPr>
          <w:rFonts w:ascii="Arial" w:hAnsi="Arial"/>
          <w:b/>
          <w:color w:val="000000"/>
          <w:sz w:val="34"/>
          <w:lang w:val="ky-KG"/>
        </w:rPr>
        <w:t>Кызгылт көк чепкен</w:t>
      </w:r>
      <w:bookmarkEnd w:id="10165"/>
    </w:p>
    <w:p w14:paraId="6EC7AEC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Байыркы замандарда түрк журттарында мындай салт болуптур: турмушка чыккан кыздардын себине башка буюмдар менен кошо кызгылт көк түстөгү чепкен да салыныптыр. Чепкен сандыктын эң түбүнө коюлуп, аял аны эч качан кийбесе экен деп тилешчү экен.</w:t>
      </w:r>
    </w:p>
    <w:p w14:paraId="7D8A281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Кызгылт көк чепкен эркектер үчүн кесепеттүү кийим болгон экен. Анткени аял ошол чепкенди кийип, үйдүн чатырына, моруна, айылдын аянтына — элдин баары көрө турган жерге чыкса, бул: «Күйөөмдү сүйбөйм, ал мени кыйнайт, өз каалоомсуз турмушка чыккам, ажырашкым келет, оор абалдамын, мага жардам бергиле», — дегенди билдирчү экен. Мындайда айыл эли аялга жардам берип, күйөөсүн айыптачу. Бул эркек үчүн чоң уят саналчу экен.</w:t>
      </w:r>
    </w:p>
    <w:p w14:paraId="3830118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Ошондуктан эркектер жубайлары менен болгон көйгөйлөрүн күч колдонбой, сүйүү жана урмат-сый менен, анын үстүнө аялынын оюн эске алып, мунасага келүү менен чечүүгө аракет кылышчу экен. Болбосо аял кызгылт көк чепкенин кийип чыгарын билишкен.</w:t>
      </w:r>
    </w:p>
    <w:p w14:paraId="271D63E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Аялы кызгылт көк чепкен кийген эркек ажырашууга гана аргасыз болбостон, кайра оңой менен үйлөнө да албай калчу экен. Анткени аялына кызгылт көк чепкен кийдирген адамдан күйөө чыкпай турганын баары билчү. Аялды сыйлабаган, ага зомбулук көрсөткөн адамга эч ким кайра кызын берчү эмес, ошондуктан анын үйлөнүшү өтө кыйын болчу. Айтымында, дал ушул себептен зомбулукка кабылган аялдардын саны дээрлик жокко эсе экен.</w:t>
      </w:r>
    </w:p>
    <w:p w14:paraId="2D8E521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Эгер бир аял кызгылт көк чепкенин кийсе, агып жаткан суулар токтоп, уй сааган, жүн ийриген, килем токуган колдор ишин таштачу; улгайган энелер менен чоң энелер жумушун жыйыштырып, ошол чепкенди кийүүгө аргасыз болгон аялды коргоого чыгышчу экен.</w:t>
      </w:r>
    </w:p>
    <w:p w14:paraId="47EEEBA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учурда тегеректе той-топур, сурнай-керней же башка оюн-зоок болсо, баары тынчып калчу экен. Анткени турмушка чыккан аялдын кызгылт көк чепкен кийип, оор абалга түшүшү өлүмгө тете кабыл алынчу.</w:t>
      </w:r>
    </w:p>
    <w:p w14:paraId="33D45112"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Кызгылт көк чепкен кийген аялдын күйөөсү үйдөн сыртка чыга албай, чайканага бара албай калчу, эч ким да анын жүзүнө карачу эмес.</w:t>
      </w:r>
    </w:p>
    <w:p w14:paraId="7336F7BA"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Сабак: Аялга каршы зомбулук кабыл алынгыс. Коом аялды коргоону абийир парзы деп билгенде, зулумга орун калбайт.</w:t>
      </w:r>
      <w:r>
        <w:rPr>
          <w:rFonts w:ascii="Arial" w:hAnsi="Arial"/>
          <w:color w:val="000000"/>
          <w:sz w:val="22"/>
          <w:lang w:val="ky-KG"/>
        </w:rPr>
      </w:r>
    </w:p>
    <w:p w14:paraId="1ECA92C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