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08925" w14:textId="61CA44BA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73" w:name="Story_174"/>
      <w:r>
        <w:rPr>
          <w:rFonts w:ascii="Arial" w:hAnsi="Arial"/>
          <w:b/>
          <w:color w:val="000000"/>
          <w:sz w:val="34"/>
          <w:lang w:val="ky-KG"/>
        </w:rPr>
        <w:t>Билгениңди айт</w:t>
      </w:r>
      <w:bookmarkEnd w:id="10173"/>
    </w:p>
    <w:p w14:paraId="6DBE628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Билгениңди айт, бирок акыл үйрөтпө. Айтылгандарды кунт коюп ук, бирок баарын эле чындык деп ойлобо.</w:t>
      </w:r>
    </w:p>
    <w:p w14:paraId="3BD67EA1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Унчукпай туруу эч нерсе билбегениңди билдирбегендей эле, көп сүйлөө да көп нерсе билгениңди көрсөтпөйт. Адамды басынтуу — акылсыздык, аны ашкере көкөлөтүү — коркоктук.</w:t>
      </w:r>
    </w:p>
    <w:p w14:paraId="2EC4B923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Туура сүйлө, туура ук, унчукканды бил. Адамды кемсинтпей да, ашкере мактабай да калыс баала.</w:t>
      </w:r>
      <w:r>
        <w:rPr>
          <w:rFonts w:ascii="Arial" w:hAnsi="Arial"/>
          <w:color w:val="000000"/>
          <w:sz w:val="22"/>
          <w:lang w:val="ky-KG"/>
        </w:rPr>
      </w:r>
    </w:p>
    <w:p w14:paraId="4BFF349A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