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2BC" w14:textId="5472135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2" w:name="Story_183"/>
      <w:r>
        <w:rPr>
          <w:rFonts w:ascii="Arial" w:hAnsi="Arial"/>
          <w:b/>
          <w:color w:val="000000"/>
          <w:sz w:val="34"/>
          <w:lang w:val="ky-KG"/>
        </w:rPr>
        <w:t>Жымжырт коридор</w:t>
      </w:r>
      <w:bookmarkEnd w:id="10182"/>
    </w:p>
    <w:p w14:paraId="5C5CC40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Биргелешип иштеген эки уюм бар эле: бири демөөрчү, экинчиси долбоор даярдаган мекеме болчу.</w:t>
      </w:r>
    </w:p>
    <w:p w14:paraId="6DD8E64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Долбоордук топ айлап талыкпай эмгектенип, документтерди даярдайт. Баары даяр болгондо материалдарды демөөрчүгө жөнөтүп, жооп күтө башташат. Күндөр, апталар өттү, бирок кабар келген жок. Жыйынтык — жымжырттык.</w:t>
      </w:r>
    </w:p>
    <w:p w14:paraId="35082D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Топтун ичиндеги белгисиздик коридорду бойлой созулган көлөкөдөй улам жайыла берди:</w:t>
      </w:r>
    </w:p>
    <w:p w14:paraId="15B923E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«Документтер жеттиби? Каралдыбы?»</w:t>
      </w:r>
    </w:p>
    <w:p w14:paraId="7AA2727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Эч кимде так маалымат жок эле. Демөөрчүгө жөнөтүлгөн кайрылуулар да бүдөмүк, так эмес жоопторду гана алып келчү.</w:t>
      </w:r>
    </w:p>
    <w:p w14:paraId="450DFF2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нече айдан кийин топ жагдайды тактоо үчүн демөөрчүнүн кеңсесине түз барууну чечти. Ошондо гана чындык ачыкка чыкты:</w:t>
      </w:r>
    </w:p>
    <w:p w14:paraId="4502060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«Ооба, документтер келди. Бирок биз аларды кабыл алган жокпуз. Анткени тапшыруу формасы туура эмес жана расмий жол-жобо сакталган эмес».</w:t>
      </w:r>
    </w:p>
    <w:p w14:paraId="79AE47B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Топ ордунда катып калды.</w:t>
      </w:r>
    </w:p>
    <w:p w14:paraId="2E01CCB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«Анда эмне үчүн муну бизге айткан жоксуңар?» — деп сурашты.</w:t>
      </w:r>
    </w:p>
    <w:p w14:paraId="16163F0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«Биз кемчиликтерди бат эле оңдоп коймокпуз».</w:t>
      </w:r>
    </w:p>
    <w:p w14:paraId="6E7BAC4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Кызматкерлер көңүлү калып кеңсеге кайтышып, өз жетекчилигине нааразылыгын билдиришти:</w:t>
      </w:r>
    </w:p>
    <w:p w14:paraId="198D125C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«Эгер иштин жүрүшүн көзөмөлдөп, документтер кайда экенин өз убагында билип, каршы тарап менен ачык сүйлөшкөнүбүздө, мындай болмок эмес. Убактыбызды жоготтук, күчүбүздү текке кетирдик, ишенимибиз солгундады — мунун баары ортобуздагы коридор жымжырт бойдон калгандыктан болду».</w:t>
      </w:r>
    </w:p>
    <w:p w14:paraId="540622EB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Ачык баарлашуу болбосо, эң жакшы иш да көз жаздымда калышы мүмкүн. Иштин жүрүшүн көзөмөлдөбөө эң бекем кызматташтыкты да алсыратат. Кээде кызматташтыкка эң чоң зыянды ийгиликсиздик эмес, жымжырттык алып келет.</w:t>
      </w:r>
      <w:r>
        <w:rPr>
          <w:rFonts w:ascii="Arial" w:hAnsi="Arial"/>
          <w:color w:val="000000"/>
          <w:sz w:val="22"/>
          <w:lang w:val="ky-KG"/>
        </w:rPr>
      </w:r>
    </w:p>
    <w:p w14:paraId="0A7686D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