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6B015" w14:textId="35BDE2F5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09" w:name="Story_210"/>
      <w:r>
        <w:rPr>
          <w:rFonts w:ascii="Arial" w:hAnsi="Arial"/>
          <w:b/>
          <w:color w:val="000000"/>
          <w:sz w:val="34"/>
          <w:lang w:val="ky-KG"/>
        </w:rPr>
        <w:t>Кечирүү</w:t>
      </w:r>
      <w:bookmarkEnd w:id="10209"/>
    </w:p>
    <w:p w14:paraId="67289FA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Бирөөнү кечирүү — аны сүйүү деген эмес; аны менен сүйлөшүүгө же мамилени улантууга милдеттүү болуу деген эмес; анын күнөөсүз же туура экенин моюнга алуу деген эмес.</w:t>
      </w:r>
    </w:p>
    <w:p w14:paraId="1C80AB9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Кечирүү — таарынычтын, кектин жана жек көрүүнүн туткунунан кутулуу, эски жаранын оорусунан арылуу.</w:t>
      </w:r>
    </w:p>
    <w:p w14:paraId="0F42CFD7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Кечиргиле жана эркин болгула. Бирок башыңардан өткөндөн сабак алгыла, кайра ошол эле жерден жараланбагыла.</w:t>
      </w:r>
    </w:p>
    <w:p w14:paraId="112C2FBE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Кечирүү бирөөнүн кылганын туура деп табуу эмес. Ал — жүрөгүңдү кектен бошотуу. Кечир да, жеңилде, бирок сабагын да унутпа.</w:t>
      </w:r>
      <w:r>
        <w:rPr>
          <w:rFonts w:ascii="Arial" w:hAnsi="Arial"/>
          <w:color w:val="000000"/>
          <w:sz w:val="22"/>
          <w:lang w:val="ky-KG"/>
        </w:rPr>
      </w:r>
    </w:p>
    <w:p w14:paraId="67304E2F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