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577A6" w14:textId="553BD5E6" w:rsidR="002B0A7F" w:rsidRDefault="002B0A7F" w:rsidP="002B0A7F">
      <w:pPr>
        <w:pStyle w:val="Title"/>
        <w:keepNext/>
        <w:keepLines w:val="0"/>
        <w:pageBreakBefore w:val="0"/>
        <w:widowControl/>
        <w:spacing w:line="269" w:lineRule="auto" w:after="180" w:before="0"/>
      </w:pPr>
      <w:bookmarkStart w:id="10219" w:name="Story_220"/>
      <w:r>
        <w:rPr>
          <w:rFonts w:ascii="Arial" w:hAnsi="Arial"/>
          <w:b/>
          <w:color w:val="000000"/>
          <w:sz w:val="34"/>
          <w:lang w:val="ky-KG"/>
        </w:rPr>
        <w:t>Үй-бүлөңүздүн баасы</w:t>
      </w:r>
      <w:bookmarkEnd w:id="10219"/>
    </w:p>
    <w:p w14:paraId="63F4745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кечте уулу атасына келип, бир суроо бергиси келерин айтты. Атасы макул болду. Уулу түз эле кептин төркүнүнө өтүп, атасынан бир саат иштегенде канча акча табарын сурады. Атасы бул суроого тынчсызданып, эмнеге мындай нерсени сурап жатканын билгиси келди. Уулу жөн гана кызыкканын айтып, жооп күтүп туруп алды. Акыры атасы көнүп, саатына жүз доллар табарын айтты.</w:t>
      </w:r>
    </w:p>
    <w:p w14:paraId="3421514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Муну уккан уулу башын жерге салды. Бир аз унчукпай туруп, атасынан элүү доллар карыз сурады. Бул өтүнүч атасын ачуулантты. Ал баласы акчаны маанисиз оюнчукка же керексиз нерсеге коротот деп ойлоп, бербей койду да, бөлмөсүнө барып уктоону буюрду. Уулу каршы болбой бөлмөсүнө кирип, эшикти акырын жапты.</w:t>
      </w:r>
    </w:p>
    <w:p w14:paraId="7D37F8C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Атасы болсо бөлмөдө ары-бери басып, ачуусун басууга аракет кылды. Бир аздан кийин тынчып, уулунан акчаны эмнеге сураганын билбей туруп ачууланганы туура эмес болгонун өзүнө мойнуна алды. Абийири кыйнаган ата уулунун бөлмөсүнө барып, эшикти акырын каккылады да, уктап калган-калбаганын сурады. Уулу али ойгоо экенин айтты.</w:t>
      </w:r>
    </w:p>
    <w:p w14:paraId="6750621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Атасы бөлмөгө кирип, орой мамилеси үчүн кечирим сурады. Күндүн түйшүгүн уулунан чыгарганын мойнуна алып, элүү долларды сунду да, каалаганындай жумшасын деди. Уулу сүйүнүп ыраазычылык айтты, жаздыгынын алдына катып койгон акчасын чыгарып, санап бүтүп атасын карады. Муну көргөн атасы кайрадан ачууланып, акчасы бар туруп эмнеге дагы сураганын сурады.</w:t>
      </w:r>
    </w:p>
    <w:p w14:paraId="11CF8D7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Уулу мурда акчасы жетпегенин, эми болсо туптуура жүз доллары болгонун түшүндүрдү. Анан атасынан анын бир саатын «сатып алсам болобу?» — деп сурап, эртең жумуштан эрте кайтып, өзү менен чогуу тамактануусун өтүндү.</w:t>
      </w:r>
    </w:p>
    <w:p w14:paraId="627376F5"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Бул сөздөр атасын терең толкутуп, көзүнө жаш тегерентти. Ал кичинекей уулун кучактап, андан кечирим сурады.</w:t>
      </w:r>
    </w:p>
    <w:p w14:paraId="02A77597"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Балдардын эң чоң муктаждыгы — ата-энесинин аларга көрсөткөн көңүлү, сүйүүсү жана алар менен чогуу өткөргөн убактысы.</w:t>
      </w:r>
      <w:r>
        <w:rPr>
          <w:rFonts w:ascii="Arial" w:hAnsi="Arial"/>
          <w:color w:val="000000"/>
          <w:sz w:val="22"/>
          <w:lang w:val="ky-KG"/>
        </w:rPr>
      </w:r>
    </w:p>
    <w:p w14:paraId="6D56DA80"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