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Дары Аллаха</w:t>
      </w:r>
    </w:p>
    <w:p>
      <w:pPr/>
      <w:r>
        <w:t>Кому Аллах дал благо, Он посмотрит и на то, как человек им распорядился:</w:t>
      </w:r>
    </w:p>
    <w:p>
      <w:pPr>
        <w:spacing w:after="80"/>
      </w:pPr>
      <w:r>
        <w:t>Если Он даровал вам власть — были ли вы справедливы;</w:t>
      </w:r>
    </w:p>
    <w:p>
      <w:pPr>
        <w:spacing w:after="80"/>
      </w:pPr>
      <w:r>
        <w:t>высокое положение — проявляли ли милосердие;</w:t>
      </w:r>
    </w:p>
    <w:p>
      <w:pPr>
        <w:spacing w:after="80"/>
      </w:pPr>
      <w:r>
        <w:t>богатство — сохранили ли нравственность;</w:t>
      </w:r>
    </w:p>
    <w:p>
      <w:pPr>
        <w:spacing w:after="80"/>
      </w:pPr>
      <w:r>
        <w:t>мирную жизнь — были ли благодарны;</w:t>
      </w:r>
    </w:p>
    <w:p>
      <w:pPr>
        <w:spacing w:after="80"/>
      </w:pPr>
      <w:r>
        <w:t>спутника жизни — хранили ли верность;</w:t>
      </w:r>
    </w:p>
    <w:p>
      <w:pPr>
        <w:spacing w:after="80"/>
      </w:pPr>
      <w:r>
        <w:t>детей — как вы их воспитали.</w:t>
      </w:r>
    </w:p>
    <w:p>
      <w:pPr>
        <w:keepNext/>
        <w:spacing w:after="80"/>
      </w:pPr>
      <w:r>
        <w:t>Мораль: Каждый дар — ещё и испытание. О человеке судят не по тому, сколько у него есть, а по тому, как он распоряжается данным ему.</w:t>
      </w:r>
    </w:p>
    <w:p>
      <w:pPr>
        <w:keepNext/>
        <w:keepLines/>
        <w:spacing w:before="160"/>
      </w:pPr>
      <w:r>
        <w:rPr>
          <w:b/>
        </w:rPr>
        <w:t>Рассказы взяты из открытых интернет-источников, а иллюстрации созданы с помощью ИИ.</w:t>
      </w:r>
      <w:r/>
    </w:p>
    <w:p>
      <w:pPr>
        <w:spacing w:after="80"/>
      </w:pPr>
      <w:r>
        <w:rPr>
          <w:i/>
          <w:sz w:val="18"/>
        </w:rPr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Дары Аллаха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