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Отказаться</w:t>
      </w:r>
    </w:p>
    <w:p>
      <w:pPr>
        <w:spacing w:after="80"/>
      </w:pPr>
      <w:r>
        <w:t>«Отказаться — прекрасная черта!»</w:t>
      </w:r>
    </w:p>
    <w:p>
      <w:pPr>
        <w:spacing w:after="80"/>
      </w:pPr>
      <w:r>
        <w:t>от тех, кто не умеет ценить,</w:t>
      </w:r>
    </w:p>
    <w:p>
      <w:pPr>
        <w:spacing w:after="80"/>
      </w:pPr>
      <w:r>
        <w:t>от тех, кто попирает искренность,</w:t>
      </w:r>
    </w:p>
    <w:p>
      <w:pPr>
        <w:spacing w:after="80"/>
      </w:pPr>
      <w:r>
        <w:t>от тех, кто меняется ради выгоды,</w:t>
      </w:r>
    </w:p>
    <w:p>
      <w:pPr>
        <w:spacing w:after="80"/>
      </w:pPr>
      <w:r>
        <w:t>от высокомерных и хвастливых людей,</w:t>
      </w:r>
    </w:p>
    <w:p>
      <w:pPr>
        <w:spacing w:after="80"/>
      </w:pPr>
      <w:r>
        <w:t>от завистников и сплетников,</w:t>
      </w:r>
    </w:p>
    <w:p>
      <w:pPr>
        <w:spacing w:after="80"/>
      </w:pPr>
      <w:r>
        <w:t>от тех, кто привык лгать,</w:t>
      </w:r>
    </w:p>
    <w:p>
      <w:pPr>
        <w:spacing w:after="80"/>
      </w:pPr>
      <w:r>
        <w:t>от тех, кто не знает, что такое порядочность,</w:t>
      </w:r>
    </w:p>
    <w:p>
      <w:pPr>
        <w:spacing w:after="80"/>
      </w:pPr>
      <w:r>
        <w:t>от тех, кто губит свои ценности,</w:t>
      </w:r>
    </w:p>
    <w:p>
      <w:pPr>
        <w:spacing w:after="80"/>
      </w:pPr>
      <w:r>
        <w:t>от тех, кто закрывает глаза на невежество,</w:t>
      </w:r>
    </w:p>
    <w:p>
      <w:pPr>
        <w:spacing w:after="80"/>
      </w:pPr>
      <w:r>
        <w:t>от тех, кто презирает свою родину, отрицает свою нацию,</w:t>
      </w:r>
    </w:p>
    <w:p>
      <w:pPr>
        <w:spacing w:after="80"/>
      </w:pPr>
      <w:r>
        <w:t>от тех, кто забывает свой родной язык,</w:t>
      </w:r>
    </w:p>
    <w:p>
      <w:pPr>
        <w:spacing w:after="80"/>
      </w:pPr>
      <w:r>
        <w:t>от тех, кто лишён материнской любви, отцовского достоинства и любви ребёнка…</w:t>
      </w:r>
    </w:p>
    <w:p>
      <w:pPr>
        <w:spacing w:after="80"/>
      </w:pPr>
      <w:r>
        <w:t>«Отказаться — прекрасная черта!»</w:t>
      </w:r>
    </w:p>
    <w:p>
      <w:pPr>
        <w:keepNext/>
        <w:spacing w:after="80"/>
      </w:pPr>
      <w:r>
        <w:t>От тех, кто считает себя незаменимым…!</w:t>
      </w:r>
    </w:p>
    <w:p>
      <w:pPr>
        <w:keepNext/>
        <w:keepLines/>
        <w:spacing w:before="160"/>
      </w:pPr>
      <w:r>
        <w:rPr>
          <w:b/>
        </w:rPr>
        <w:t>Мораль: Отойти от некоторых людей — не слабость, а уважение к себе. Не опираться на того, кто не ценит тебя, — тоже достоинство.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Умение уходить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