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Два осла</w:t>
      </w:r>
    </w:p>
    <w:p>
      <w:pPr/>
      <w:r>
        <w:t>Два осла увидели на дереве обезьяну и решили подразнить её. «Спросим, есть ли у неё друг. Если есть — скажем: „Что за дурак с тобой дружит?“ А если нет — „Какой дурак станет твоим другом?“» Они подошли к дереву и спросили: «Обезьяна, есть ли у тебя друг?» Обезьяна посмотрела на них и ответила:</w:t>
      </w:r>
    </w:p>
    <w:p>
      <w:pPr>
        <w:keepNext/>
        <w:spacing w:after="80"/>
      </w:pPr>
      <w:r>
        <w:t>— Куда ни посмотрю, везде ослы; с кем же мне дружить?</w:t>
      </w:r>
    </w:p>
    <w:p>
      <w:pPr>
        <w:keepNext/>
        <w:keepLines/>
        <w:spacing w:before="160" w:after="80"/>
      </w:pPr>
      <w:r>
        <w:rPr>
          <w:b/>
        </w:rPr>
        <w:t>Мораль: Пытаясь выставить другого дураком, легко самому стать посмешищем.</w:t>
      </w:r>
      <w:r/>
    </w:p>
    <w:p>
      <w:pPr>
        <w:spacing w:after="80"/>
      </w:pPr>
      <w:r>
        <w:rPr>
          <w:i/>
          <w:sz w:val="18"/>
        </w:rPr>
        <w:t>Рассказы взяты из открытых интернет-источников, а иллюстрации созданы с помощью ИИ.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Два осла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