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Одежда дервиша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к царю прилетела раненая птица и пожаловалась, что дервиш сломал ей крыло. Царь тотчас же позвал дервиша.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Эта птица жалуется на тебя. Зачем ты сломал ей крыло? — спросил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Дервиш попытался оправдаться: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Слава Аллаху, царь, я хотел поохотиться на эту птицу. Я приблизился к ней, но она не убежала. Я подошел к ней, но она больше не двигалась. Думая, что она сдастся, и пытаясь поймать ее, она попыталась убежать в тот момент, когда я хотел ее поймать, — и у нее сломалось крыло.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Царь повернул лицо к птице: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Этот человек прав. Почему ты не убежал? Она не напала на нее внезапно. Ты мог увидеть, как она приближается, и вовремя улететь. А теперь приходишь ко мне и жалуешься.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Птица попыталась оправдаться: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не убежал, потому что увидел ее в обличии дервиша. Если бы это был охотник, я бы тут же улетел. Но я подумал: «Дервиш тебе не причинит вреда, они боятся Аллаха».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 помолчал немного, а затем приказал: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Птица права. Сломай дервишу руку!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Птица тут же запротестовала: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Пожалуйста, не делай этого!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Почему? — спросил король.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Если ты сломаешь ему руку, он снова сделает то же самое после выздоровления. Лучше пусть он снимет свою дервишскую мантию, чтобы такие птицы, как я, больше не были обмануты.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Внешняя святость не делает человека истинным. Смотри на поступки, а не на одежду — одежда не делает человека дервишем.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Одежда дервиша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