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Женщина, чей дом был ограблен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древние времена дом пожилой женщины, жившей в городе, был ограблен. Женщина пришла к царю в состоянии ужаса, чтобы пожаловаться. Царь выслушал её и гневно спросил: «Почему же ты так крепко уснула, что даже не заметила, как вор проник в твой дом?» Женщина ответила: «Слава Аллаху, царь, мы думали, что ты бодрствуешь, поэтому спокойно спали в своём доме».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Спокойствие народа проистекает из доверия к государству. Если люди знают, что их правитель бодрствует, они будут спокойно спать в своих домах.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Женщина, чей дом был ограблен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