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Eating Moderately and Living Honestly</w:t>
      </w:r>
    </w:p>
    <w:p>
      <w:pPr>
        <w:spacing w:after="80"/>
      </w:pPr>
      <w:r>
        <w:t>Moderate eating keeps the doctor away; honest living keeps the judge away.</w:t>
      </w:r>
    </w:p>
    <w:p>
      <w:pPr/>
      <w:r>
        <w:t>“Moderate eating keeps the doctor away” means that avoiding excess and practicing self-control can help protect your health.</w:t>
      </w:r>
    </w:p>
    <w:p>
      <w:pPr>
        <w:keepNext/>
      </w:pPr>
      <w:r>
        <w:t>“Honest living keeps the judge away” means that acting fairly, obeying the law, and respecting others’ rights can help you avoid disputes and legal trouble.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Eat in moderation and act with integrity, so that you need neither a doctor nor a judge.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Eating Moderately and Living Honestly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