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Friendship and Love</w:t>
      </w:r>
    </w:p>
    <w:p>
      <w:pPr>
        <w:spacing w:after="80"/>
      </w:pPr>
      <w:r>
        <w:t>Write your quarrels on leaves, so that they fall and disappear when autumn comes.</w:t>
      </w:r>
    </w:p>
    <w:p>
      <w:pPr>
        <w:spacing w:after="80"/>
      </w:pPr>
      <w:r>
        <w:t>Write your anger on clouds, so that it passes with the rain.</w:t>
      </w:r>
    </w:p>
    <w:p>
      <w:pPr>
        <w:spacing w:after="80"/>
      </w:pPr>
      <w:r>
        <w:t>Write your hatred on snow, so that the sun melts it away.</w:t>
      </w:r>
    </w:p>
    <w:p>
      <w:pPr>
        <w:keepNext/>
      </w:pPr>
      <w:r>
        <w:t>Write friendship and love on the hearts of newborn children, so that as they grow, both spread throughout the world.</w:t>
      </w:r>
    </w:p>
    <w:p>
      <w:pPr>
        <w:keepNext/>
        <w:keepLines/>
        <w:spacing w:before="160" w:after="80"/>
      </w:pPr>
      <w:r>
        <w:rPr>
          <w:b/>
        </w:rPr>
        <w:t>Moral:</w:t>
      </w:r>
      <w:r>
        <w:t xml:space="preserve"> Let quarrels, anger, and hatred pass. Give friendship and love a lasting home in the heart.</w:t>
      </w:r>
    </w:p>
    <w:p>
      <w:pPr>
        <w:spacing w:after="80"/>
      </w:pPr>
      <w:r>
        <w:rPr>
          <w:i/>
          <w:sz w:val="18"/>
        </w:rPr>
        <w:t>Source: Publicly available internet sources.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Friendship and Love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