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Help Them Yourself, O Exalted Allah!</w:t>
      </w:r>
    </w:p>
    <w:p>
      <w:pPr>
        <w:spacing w:after="80"/>
      </w:pPr>
      <w:r>
        <w:t>To the restless, left without a home,</w:t>
      </w:r>
    </w:p>
    <w:p>
      <w:pPr>
        <w:spacing w:after="80"/>
      </w:pPr>
      <w:r>
        <w:t>to the orphan, left alone,</w:t>
      </w:r>
    </w:p>
    <w:p>
      <w:pPr>
        <w:spacing w:after="80"/>
      </w:pPr>
      <w:r>
        <w:t>to the needy, left hungry and thirsty,</w:t>
      </w:r>
    </w:p>
    <w:p>
      <w:pPr>
        <w:spacing w:after="80"/>
      </w:pPr>
      <w:r>
        <w:t>to the sick, left in hardship,</w:t>
      </w:r>
    </w:p>
    <w:p>
      <w:pPr>
        <w:spacing w:after="80"/>
      </w:pPr>
      <w:r>
        <w:t>to the wounded heart that waits and watches the road,</w:t>
      </w:r>
    </w:p>
    <w:p>
      <w:pPr>
        <w:spacing w:after="80"/>
      </w:pPr>
      <w:r>
        <w:t>to the hopeless who can see no way forward,</w:t>
      </w:r>
    </w:p>
    <w:p>
      <w:pPr>
        <w:spacing w:after="80"/>
      </w:pPr>
      <w:r>
        <w:t>to the heedless, left without light,</w:t>
      </w:r>
    </w:p>
    <w:p>
      <w:pPr>
        <w:spacing w:after="80"/>
      </w:pPr>
      <w:r>
        <w:t>to the one who still has a wish, who still dreams,</w:t>
      </w:r>
    </w:p>
    <w:p>
      <w:pPr>
        <w:spacing w:after="80"/>
      </w:pPr>
      <w:r>
        <w:t>to the faithless, left without You —</w:t>
      </w:r>
    </w:p>
    <w:p>
      <w:pPr>
        <w:keepNext/>
        <w:spacing w:after="80"/>
      </w:pPr>
      <w:r>
        <w:t>help them Yourself, O exalted Allah!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The last refuge of the helpless, the lonely, and the hopeless is the Creator. Prayer is the language of deepest need.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Help Them Yourself, O Exalted Allah!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