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Right Words at the Right Time</w:t>
      </w:r>
    </w:p>
    <w:p>
      <w:pPr>
        <w:keepNext/>
        <w:spacing w:after="80"/>
      </w:pPr>
      <w:r>
        <w:t>Choose your words well, and you will have less cause to apologize.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Thoughtful words spare regret. The right words at the right moment are precious.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Right Words at the Right Time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